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A24AC5">
      <w:r>
        <w:t>CEA-FCH</w:t>
      </w:r>
      <w:r w:rsidR="00E52D84">
        <w:t xml:space="preserve"> Haskell County</w:t>
      </w:r>
    </w:p>
    <w:p w:rsidR="00E52D84" w:rsidRDefault="00E52D84">
      <w:r>
        <w:t>Texas A&amp;M Agrilife Extension Service</w:t>
      </w:r>
    </w:p>
    <w:p w:rsidR="00E52D84" w:rsidRDefault="00C66B94">
      <w:r>
        <w:t>April 30</w:t>
      </w:r>
      <w:r w:rsidR="00A24AC5">
        <w:t>, 2018</w:t>
      </w:r>
    </w:p>
    <w:p w:rsidR="00C66B94" w:rsidRDefault="00C66B94"/>
    <w:p w:rsidR="00C66B94" w:rsidRDefault="00C66B94"/>
    <w:p w:rsidR="007F2712" w:rsidRPr="00291435" w:rsidRDefault="00C66B94" w:rsidP="00C66B94">
      <w:pPr>
        <w:jc w:val="center"/>
        <w:rPr>
          <w:sz w:val="24"/>
          <w:szCs w:val="24"/>
        </w:rPr>
      </w:pPr>
      <w:r w:rsidRPr="00291435">
        <w:rPr>
          <w:sz w:val="24"/>
          <w:szCs w:val="24"/>
        </w:rPr>
        <w:t>Haskell County 4-Hers Compete at District 3 4-H Round Up</w:t>
      </w:r>
    </w:p>
    <w:p w:rsidR="007F2712" w:rsidRPr="00291435" w:rsidRDefault="007F2712">
      <w:pPr>
        <w:rPr>
          <w:sz w:val="24"/>
          <w:szCs w:val="24"/>
        </w:rPr>
      </w:pPr>
    </w:p>
    <w:p w:rsidR="00C66B94" w:rsidRPr="00EB3FEE" w:rsidRDefault="00C26E4E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</w:t>
      </w:r>
      <w:r w:rsidR="00C66B94" w:rsidRPr="00EB3FE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Haskell County 4-H received  the “Over-all Year End Spirit Stick” award at the District 3 4-H Round Up at Vernon on Wed., April 25th. Haskell County 4-Hers competing at the Dist</w:t>
      </w:r>
      <w:r w:rsidR="00EB3FE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rict 3</w:t>
      </w:r>
      <w:r w:rsidR="00C66B94" w:rsidRPr="00EB3FE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4-H Round Up and contests held on that day are as follows: </w:t>
      </w:r>
    </w:p>
    <w:p w:rsidR="00C26E4E" w:rsidRDefault="00C66B94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 w:rsidRPr="00EB3FE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    Consumer Decision Making Judging Contest-Junior Division- Layla Solano, Lane Addington and Paige Scheets; Intermediate Division- Evan Enriquez and Colton Hopkins. Colt</w:t>
      </w:r>
      <w:r w:rsidR="00C26E4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on Hopkins received the Intermediate</w:t>
      </w:r>
      <w:r w:rsidR="00C52AC8" w:rsidRPr="00EB3FE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High Point Reasons</w:t>
      </w:r>
      <w:r w:rsidR="00C26E4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award</w:t>
      </w:r>
      <w:r w:rsidR="00C52AC8" w:rsidRPr="00EB3FE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. </w:t>
      </w:r>
    </w:p>
    <w:p w:rsidR="00C66B94" w:rsidRPr="00EB3FEE" w:rsidRDefault="00C26E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    </w:t>
      </w:r>
      <w:r w:rsidR="00EB3FEE" w:rsidRPr="00EB3FE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Each consumer judging class consists of a scenario. The scenario provides information as to how the judge (participants) should evaluate the items. Each class consists of four items to be placed from 1st through 4th. </w:t>
      </w:r>
      <w:r w:rsidR="00C52AC8" w:rsidRPr="00EB3FEE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="00C52AC8" w:rsidRPr="00EB3FEE">
        <w:rPr>
          <w:rStyle w:val="textexposedshow"/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Adult leader Misty Addington and CEA-FCH Darlene Hopkins accompanied the 4-Hers.</w:t>
      </w:r>
    </w:p>
    <w:p w:rsidR="00291435" w:rsidRDefault="00C66B94" w:rsidP="00291435">
      <w:pPr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</w:pPr>
      <w:r w:rsidRPr="00291435">
        <w:rPr>
          <w:rFonts w:cs="Helvetica"/>
          <w:color w:val="1D2129"/>
          <w:sz w:val="24"/>
          <w:szCs w:val="24"/>
          <w:shd w:val="clear" w:color="auto" w:fill="FFFFFF"/>
        </w:rPr>
        <w:t xml:space="preserve">     </w:t>
      </w:r>
      <w:r w:rsidR="00291435" w:rsidRPr="00291435">
        <w:rPr>
          <w:sz w:val="24"/>
          <w:szCs w:val="24"/>
        </w:rPr>
        <w:t>Sixteen photographs were entered in all from Haskell County in the District 3 4-H Photography Contest</w:t>
      </w:r>
      <w:r w:rsidR="00475D8A">
        <w:rPr>
          <w:sz w:val="24"/>
          <w:szCs w:val="24"/>
        </w:rPr>
        <w:t xml:space="preserve"> for juniors and intermediates</w:t>
      </w:r>
      <w:r w:rsidR="00291435" w:rsidRPr="00291435">
        <w:rPr>
          <w:sz w:val="24"/>
          <w:szCs w:val="24"/>
        </w:rPr>
        <w:t>.  Photographs were randomly displayed on the big screen, as well, in the Wilbarger Auditorium during the District 3 4-H Round Up. 4-Hers competed against a previously determined standard of excellence with scoring being determined as Blue Award (100 to 81 points), Red Award (80 to 51 points) and White Award (30 to 0 points).</w:t>
      </w:r>
      <w:r w:rsidR="00291435" w:rsidRPr="00291435">
        <w:rPr>
          <w:rFonts w:cs="Helvetica"/>
          <w:color w:val="1D2129"/>
          <w:sz w:val="24"/>
          <w:szCs w:val="24"/>
          <w:shd w:val="clear" w:color="auto" w:fill="FFFFFF"/>
        </w:rPr>
        <w:t xml:space="preserve">Results are as follows: </w:t>
      </w:r>
      <w:r w:rsidRPr="00291435">
        <w:rPr>
          <w:rFonts w:cs="Helvetica"/>
          <w:color w:val="1D2129"/>
          <w:sz w:val="24"/>
          <w:szCs w:val="24"/>
          <w:shd w:val="clear" w:color="auto" w:fill="FFFFFF"/>
        </w:rPr>
        <w:t xml:space="preserve">Shalee Dunnam-1st place Rosette </w:t>
      </w:r>
      <w:r w:rsidR="00C6435D">
        <w:rPr>
          <w:rFonts w:cs="Helvetica"/>
          <w:color w:val="1D2129"/>
          <w:sz w:val="24"/>
          <w:szCs w:val="24"/>
          <w:shd w:val="clear" w:color="auto" w:fill="FFFFFF"/>
        </w:rPr>
        <w:t xml:space="preserve">District </w:t>
      </w:r>
      <w:r w:rsidRPr="00291435">
        <w:rPr>
          <w:rFonts w:cs="Helvetica"/>
          <w:color w:val="1D2129"/>
          <w:sz w:val="24"/>
          <w:szCs w:val="24"/>
          <w:shd w:val="clear" w:color="auto" w:fill="FFFFFF"/>
        </w:rPr>
        <w:t>win</w:t>
      </w:r>
      <w:r w:rsidRPr="00291435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ner in the Intermediate "Elements of Design” category and Colton Hopkins- 1st place Rosette </w:t>
      </w:r>
      <w:r w:rsidR="00C6435D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District </w:t>
      </w:r>
      <w:r w:rsidRPr="00291435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winner in the Intermediate “Sports” category. </w:t>
      </w:r>
    </w:p>
    <w:p w:rsidR="00475D8A" w:rsidRDefault="00291435" w:rsidP="00475D8A">
      <w:pPr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    </w:t>
      </w:r>
      <w:r w:rsidR="00C66B94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Also qualifying to compete in the Dist</w:t>
      </w:r>
      <w:r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rict 3</w:t>
      </w:r>
      <w:r w:rsidR="00C66B94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4-H Photography Contest </w:t>
      </w:r>
      <w:r w:rsidR="00C6435D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and judged as follows </w:t>
      </w:r>
      <w:r w:rsidR="00C66B94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were Paige Scheets</w:t>
      </w:r>
      <w:r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-</w:t>
      </w:r>
      <w:r w:rsidR="00C6435D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Jr. </w:t>
      </w:r>
      <w:r w:rsidR="00DD3070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Animals </w:t>
      </w:r>
      <w:r w:rsidR="00C6435D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Wildlife- Red Award, Jr. Landscape &amp; Nature- Blue Award</w:t>
      </w:r>
      <w:r w:rsidR="00C66B94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,</w:t>
      </w:r>
      <w:r w:rsidR="00C6435D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and Jr. Sports-Red Award;</w:t>
      </w:r>
      <w:r w:rsidR="00C66B94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Layla Solano</w:t>
      </w:r>
      <w:r w:rsidR="00C6435D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- Jr. Travel &amp; Place- Red Award, Jr. Plant/Flora-</w:t>
      </w:r>
      <w:r w:rsidR="00DD3070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Blue Award, Jr. Motion Action- White Award, Jr. Catch All- White Award;</w:t>
      </w:r>
      <w:r w:rsidR="00C66B94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Matthew Gober</w:t>
      </w:r>
      <w:r w:rsidR="00DD3070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- Jr. People- Red Award;</w:t>
      </w:r>
      <w:r w:rsidR="00C66B94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Colton Gober</w:t>
      </w:r>
      <w:r w:rsidR="00DD3070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- Jr. Animals Domestic- Red Award;</w:t>
      </w:r>
      <w:r w:rsidR="00C66B94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Rebekah Cunningham</w:t>
      </w:r>
      <w:r w:rsidR="00DD3070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- Jr. Details &amp; Macro-Blue Award; Shalee Dunnam-</w:t>
      </w:r>
      <w:r w:rsidR="00C52AC8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Int. Animals Domestic- Red Award, Int. Travel and Place-Blue Award</w:t>
      </w:r>
      <w:r w:rsidR="00C66B94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and Madilyn Moore</w:t>
      </w:r>
      <w:r w:rsidR="00C52AC8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-Int. Landscape &amp; Nature-Blue Award, Int. Motion Action-Blue Award.</w:t>
      </w:r>
      <w:r w:rsidR="001B25FD" w:rsidRP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 </w:t>
      </w:r>
    </w:p>
    <w:p w:rsidR="00475D8A" w:rsidRDefault="00475D8A" w:rsidP="00475D8A">
      <w:pPr>
        <w:rPr>
          <w:sz w:val="24"/>
          <w:szCs w:val="24"/>
        </w:rPr>
      </w:pPr>
      <w:r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    </w:t>
      </w:r>
      <w:r w:rsidRPr="00475D8A">
        <w:rPr>
          <w:sz w:val="24"/>
          <w:szCs w:val="24"/>
        </w:rPr>
        <w:t xml:space="preserve"> Bailey Hawkins</w:t>
      </w:r>
      <w:r w:rsidR="007B593B">
        <w:rPr>
          <w:sz w:val="24"/>
          <w:szCs w:val="24"/>
        </w:rPr>
        <w:t>’s s</w:t>
      </w:r>
      <w:r>
        <w:rPr>
          <w:sz w:val="24"/>
          <w:szCs w:val="24"/>
        </w:rPr>
        <w:t>enior</w:t>
      </w:r>
      <w:r w:rsidR="007B593B">
        <w:rPr>
          <w:sz w:val="24"/>
          <w:szCs w:val="24"/>
        </w:rPr>
        <w:t xml:space="preserve"> 4-H photography entries in the categories of:</w:t>
      </w:r>
      <w:r w:rsidRPr="00475D8A">
        <w:rPr>
          <w:sz w:val="24"/>
          <w:szCs w:val="24"/>
        </w:rPr>
        <w:t xml:space="preserve"> Animals Domestic, Ani</w:t>
      </w:r>
      <w:r>
        <w:rPr>
          <w:sz w:val="24"/>
          <w:szCs w:val="24"/>
        </w:rPr>
        <w:t>mals Wildlife</w:t>
      </w:r>
      <w:r w:rsidRPr="00475D8A">
        <w:rPr>
          <w:sz w:val="24"/>
          <w:szCs w:val="24"/>
        </w:rPr>
        <w:t>, Elements of Design,</w:t>
      </w:r>
      <w:r>
        <w:rPr>
          <w:sz w:val="24"/>
          <w:szCs w:val="24"/>
        </w:rPr>
        <w:t xml:space="preserve"> Catch All</w:t>
      </w:r>
      <w:r w:rsidRPr="00475D8A">
        <w:rPr>
          <w:sz w:val="24"/>
          <w:szCs w:val="24"/>
        </w:rPr>
        <w:t>, People</w:t>
      </w:r>
      <w:r>
        <w:rPr>
          <w:sz w:val="24"/>
          <w:szCs w:val="24"/>
        </w:rPr>
        <w:t xml:space="preserve">, </w:t>
      </w:r>
      <w:r w:rsidR="00C26E4E">
        <w:rPr>
          <w:sz w:val="24"/>
          <w:szCs w:val="24"/>
        </w:rPr>
        <w:t xml:space="preserve">and </w:t>
      </w:r>
      <w:r>
        <w:rPr>
          <w:sz w:val="24"/>
          <w:szCs w:val="24"/>
        </w:rPr>
        <w:t>Plant/Flora</w:t>
      </w:r>
      <w:r w:rsidRPr="00475D8A">
        <w:rPr>
          <w:sz w:val="24"/>
          <w:szCs w:val="24"/>
        </w:rPr>
        <w:t xml:space="preserve"> all qualified to enter at the State 4-H Round Up in College Station </w:t>
      </w:r>
      <w:r w:rsidR="007B593B">
        <w:rPr>
          <w:sz w:val="24"/>
          <w:szCs w:val="24"/>
        </w:rPr>
        <w:t>to be held in</w:t>
      </w:r>
      <w:r w:rsidRPr="00475D8A">
        <w:rPr>
          <w:sz w:val="24"/>
          <w:szCs w:val="24"/>
        </w:rPr>
        <w:t xml:space="preserve"> June.</w:t>
      </w:r>
    </w:p>
    <w:p w:rsidR="007F2712" w:rsidRDefault="007B593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25FD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All </w:t>
      </w:r>
      <w:r w:rsid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2018 </w:t>
      </w:r>
      <w:r w:rsidR="001B25FD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Haskell County 4-H Photography Contest entries may be viewed by going to the website: </w:t>
      </w:r>
      <w:hyperlink r:id="rId7" w:history="1">
        <w:r w:rsidR="001B25FD" w:rsidRPr="00DB5608">
          <w:rPr>
            <w:rStyle w:val="Hyperlink"/>
            <w:rFonts w:cs="Helvetica"/>
            <w:sz w:val="24"/>
            <w:szCs w:val="24"/>
            <w:shd w:val="clear" w:color="auto" w:fill="FFFFFF"/>
          </w:rPr>
          <w:t>www.haskell.agrilife.org</w:t>
        </w:r>
      </w:hyperlink>
      <w:r w:rsidR="001B25FD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, under the</w:t>
      </w:r>
      <w:r w:rsidR="00475D8A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4-H tab. They are also displayed in the hallway of the Haskell County Extension Office.</w:t>
      </w:r>
    </w:p>
    <w:p w:rsidR="00263F74" w:rsidRPr="00C26E4E" w:rsidRDefault="007B593B" w:rsidP="00C26E4E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     </w:t>
      </w:r>
      <w:r w:rsidR="00263F74" w:rsidRPr="00664449">
        <w:rPr>
          <w:rFonts w:asciiTheme="minorHAnsi" w:hAnsiTheme="minorHAnsi" w:cstheme="minorBidi"/>
          <w:color w:val="auto"/>
        </w:rPr>
        <w:t xml:space="preserve">For more information on family and consumer science related topics go to </w:t>
      </w:r>
      <w:hyperlink r:id="rId8" w:history="1">
        <w:r w:rsidR="00263F74" w:rsidRPr="00664449">
          <w:rPr>
            <w:rStyle w:val="Hyperlink"/>
            <w:rFonts w:asciiTheme="minorHAnsi" w:hAnsiTheme="minorHAnsi" w:cstheme="minorBidi"/>
          </w:rPr>
          <w:t>www.haskell.agrilife.org</w:t>
        </w:r>
      </w:hyperlink>
      <w:r w:rsidR="00263F74" w:rsidRPr="00664449">
        <w:rPr>
          <w:rFonts w:asciiTheme="minorHAnsi" w:hAnsiTheme="minorHAnsi" w:cstheme="minorBidi"/>
        </w:rPr>
        <w:t xml:space="preserve"> </w:t>
      </w:r>
      <w:r w:rsidR="00263F74" w:rsidRPr="00664449">
        <w:rPr>
          <w:rFonts w:asciiTheme="minorHAnsi" w:hAnsiTheme="minorHAnsi" w:cstheme="minorBidi"/>
          <w:color w:val="auto"/>
        </w:rPr>
        <w:t xml:space="preserve"> or like us on Facebook at: Haskell County 4-H and Texas A&amp;M AgriLife Extension Service.  Also, contact Darlene Hopkins- the Haskell County Extension Agent for Family and Community Health at 101 S. Ave D, Haske</w:t>
      </w:r>
      <w:r w:rsidR="00C26E4E">
        <w:rPr>
          <w:rFonts w:asciiTheme="minorHAnsi" w:hAnsiTheme="minorHAnsi" w:cstheme="minorBidi"/>
          <w:color w:val="auto"/>
        </w:rPr>
        <w:t>ll, Texas- phone # 940-864-2658.</w:t>
      </w:r>
    </w:p>
    <w:p w:rsidR="007F2712" w:rsidRPr="00263F74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sectPr w:rsidR="007F27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BB" w:rsidRDefault="00F97DBB" w:rsidP="007F2712">
      <w:r>
        <w:separator/>
      </w:r>
    </w:p>
  </w:endnote>
  <w:endnote w:type="continuationSeparator" w:id="0">
    <w:p w:rsidR="00F97DBB" w:rsidRDefault="00F97DBB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BB" w:rsidRDefault="00F97DBB" w:rsidP="007F2712">
      <w:r>
        <w:separator/>
      </w:r>
    </w:p>
  </w:footnote>
  <w:footnote w:type="continuationSeparator" w:id="0">
    <w:p w:rsidR="00F97DBB" w:rsidRDefault="00F97DBB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1254C9"/>
    <w:rsid w:val="001B25FD"/>
    <w:rsid w:val="001F6C62"/>
    <w:rsid w:val="00263F74"/>
    <w:rsid w:val="00291435"/>
    <w:rsid w:val="003F6688"/>
    <w:rsid w:val="00475D8A"/>
    <w:rsid w:val="004C0F52"/>
    <w:rsid w:val="004F480F"/>
    <w:rsid w:val="005B7656"/>
    <w:rsid w:val="007665D8"/>
    <w:rsid w:val="007B593B"/>
    <w:rsid w:val="007F2712"/>
    <w:rsid w:val="00A24AC5"/>
    <w:rsid w:val="00B823A3"/>
    <w:rsid w:val="00C26E4E"/>
    <w:rsid w:val="00C52AC8"/>
    <w:rsid w:val="00C63938"/>
    <w:rsid w:val="00C6435D"/>
    <w:rsid w:val="00C66B94"/>
    <w:rsid w:val="00DD3070"/>
    <w:rsid w:val="00E52D84"/>
    <w:rsid w:val="00EB3FEE"/>
    <w:rsid w:val="00F97DBB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C6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C6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kell.agrilif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kell.agrilif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2018-05-01T13:42:00Z</dcterms:created>
  <dcterms:modified xsi:type="dcterms:W3CDTF">2018-05-01T13:42:00Z</dcterms:modified>
</cp:coreProperties>
</file>