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56" w:rsidRDefault="00F86356" w:rsidP="00C30324">
      <w:pPr>
        <w:spacing w:after="0"/>
        <w:rPr>
          <w:rFonts w:cstheme="minorHAnsi"/>
        </w:rPr>
      </w:pPr>
      <w:r>
        <w:t>8:30am to 9:00am</w:t>
      </w:r>
      <w:r>
        <w:tab/>
      </w:r>
      <w:r w:rsidR="00C30324">
        <w:rPr>
          <w:rFonts w:cstheme="minorHAnsi"/>
        </w:rPr>
        <w:t>→</w:t>
      </w:r>
      <w:r w:rsidR="00C30324">
        <w:rPr>
          <w:rFonts w:cstheme="minorHAnsi"/>
        </w:rPr>
        <w:tab/>
        <w:t>Registration and Welcome</w:t>
      </w:r>
    </w:p>
    <w:p w:rsidR="00C30324" w:rsidRPr="00C30324" w:rsidRDefault="00C30324" w:rsidP="00C30324">
      <w:pPr>
        <w:spacing w:after="0"/>
        <w:rPr>
          <w:rFonts w:cstheme="minorHAnsi"/>
          <w:i/>
        </w:rPr>
      </w:pPr>
      <w:r>
        <w:rPr>
          <w:rFonts w:cstheme="minorHAnsi"/>
        </w:rPr>
        <w:tab/>
      </w:r>
      <w:r>
        <w:rPr>
          <w:rFonts w:cstheme="minorHAnsi"/>
        </w:rPr>
        <w:tab/>
      </w:r>
      <w:r>
        <w:rPr>
          <w:rFonts w:cstheme="minorHAnsi"/>
        </w:rPr>
        <w:tab/>
      </w:r>
      <w:r>
        <w:rPr>
          <w:rFonts w:cstheme="minorHAnsi"/>
        </w:rPr>
        <w:tab/>
      </w:r>
      <w:r>
        <w:rPr>
          <w:rFonts w:cstheme="minorHAnsi"/>
          <w:i/>
        </w:rPr>
        <w:t>Erin Davis, Texas A&amp;M AgriLife Extension &amp; Taylor Garrison, TPWD</w:t>
      </w:r>
      <w:r>
        <w:rPr>
          <w:rFonts w:cstheme="minorHAnsi"/>
        </w:rPr>
        <w:tab/>
      </w:r>
      <w:r>
        <w:rPr>
          <w:rFonts w:cstheme="minorHAnsi"/>
        </w:rPr>
        <w:tab/>
      </w:r>
      <w:r>
        <w:rPr>
          <w:rFonts w:cstheme="minorHAnsi"/>
        </w:rPr>
        <w:tab/>
      </w:r>
    </w:p>
    <w:p w:rsidR="00F86356" w:rsidRDefault="00F86356" w:rsidP="00F86356">
      <w:pPr>
        <w:spacing w:after="0"/>
        <w:rPr>
          <w:rFonts w:cstheme="minorHAnsi"/>
        </w:rPr>
      </w:pPr>
      <w:r>
        <w:rPr>
          <w:rFonts w:cstheme="minorHAnsi"/>
        </w:rPr>
        <w:t>9:00am to 9:30a</w:t>
      </w:r>
      <w:r w:rsidRPr="009F64DD">
        <w:rPr>
          <w:rFonts w:cstheme="minorHAnsi"/>
        </w:rPr>
        <w:t>m</w:t>
      </w:r>
      <w:r w:rsidRPr="009F64DD">
        <w:rPr>
          <w:rFonts w:cstheme="minorHAnsi"/>
        </w:rPr>
        <w:tab/>
        <w:t>→</w:t>
      </w:r>
      <w:r>
        <w:rPr>
          <w:rFonts w:cstheme="minorHAnsi"/>
        </w:rPr>
        <w:tab/>
        <w:t xml:space="preserve">Deer Management </w:t>
      </w:r>
    </w:p>
    <w:p w:rsidR="00F86356" w:rsidRPr="00391795" w:rsidRDefault="00F86356" w:rsidP="00F86356">
      <w:pPr>
        <w:spacing w:after="0"/>
        <w:rPr>
          <w:rFonts w:cstheme="minorHAnsi"/>
          <w:i/>
        </w:rPr>
      </w:pPr>
      <w:r>
        <w:rPr>
          <w:rFonts w:cstheme="minorHAnsi"/>
        </w:rPr>
        <w:tab/>
      </w:r>
      <w:r>
        <w:rPr>
          <w:rFonts w:cstheme="minorHAnsi"/>
        </w:rPr>
        <w:tab/>
      </w:r>
      <w:r>
        <w:rPr>
          <w:rFonts w:cstheme="minorHAnsi"/>
        </w:rPr>
        <w:tab/>
      </w:r>
      <w:r>
        <w:rPr>
          <w:rFonts w:cstheme="minorHAnsi"/>
        </w:rPr>
        <w:tab/>
      </w:r>
      <w:r>
        <w:rPr>
          <w:rFonts w:cstheme="minorHAnsi"/>
          <w:i/>
        </w:rPr>
        <w:t>Billy Lambert, TPWD</w:t>
      </w:r>
      <w:r>
        <w:rPr>
          <w:rFonts w:cstheme="minorHAnsi"/>
        </w:rPr>
        <w:t xml:space="preserve"> </w:t>
      </w:r>
    </w:p>
    <w:p w:rsidR="00F86356" w:rsidRDefault="00F86356" w:rsidP="00F86356">
      <w:pPr>
        <w:spacing w:after="0"/>
        <w:rPr>
          <w:rFonts w:cstheme="minorHAnsi"/>
        </w:rPr>
      </w:pPr>
    </w:p>
    <w:p w:rsidR="00F86356" w:rsidRDefault="00F86356" w:rsidP="00F86356">
      <w:pPr>
        <w:spacing w:after="0"/>
        <w:rPr>
          <w:rFonts w:cstheme="minorHAnsi"/>
        </w:rPr>
      </w:pPr>
      <w:r>
        <w:rPr>
          <w:rFonts w:cstheme="minorHAnsi"/>
        </w:rPr>
        <w:t xml:space="preserve">9:30am to 10:00am </w:t>
      </w:r>
      <w:r>
        <w:rPr>
          <w:rFonts w:cstheme="minorHAnsi"/>
        </w:rPr>
        <w:tab/>
      </w:r>
      <w:r w:rsidRPr="009F64DD">
        <w:rPr>
          <w:rFonts w:cstheme="minorHAnsi"/>
        </w:rPr>
        <w:t>→</w:t>
      </w:r>
      <w:r>
        <w:rPr>
          <w:rFonts w:cstheme="minorHAnsi"/>
        </w:rPr>
        <w:t xml:space="preserve"> </w:t>
      </w:r>
      <w:r>
        <w:rPr>
          <w:rFonts w:cstheme="minorHAnsi"/>
        </w:rPr>
        <w:tab/>
        <w:t>Identifying Predation from Carcasses</w:t>
      </w:r>
      <w:r>
        <w:rPr>
          <w:rFonts w:cstheme="minorHAnsi"/>
        </w:rPr>
        <w:tab/>
      </w:r>
      <w:r>
        <w:rPr>
          <w:rFonts w:cstheme="minorHAnsi"/>
        </w:rPr>
        <w:tab/>
      </w:r>
      <w:r>
        <w:rPr>
          <w:rFonts w:cstheme="minorHAnsi"/>
        </w:rPr>
        <w:tab/>
      </w:r>
      <w:r>
        <w:rPr>
          <w:rFonts w:cstheme="minorHAnsi"/>
        </w:rPr>
        <w:tab/>
      </w:r>
      <w:r>
        <w:rPr>
          <w:rFonts w:cstheme="minorHAnsi"/>
        </w:rPr>
        <w:tab/>
      </w:r>
    </w:p>
    <w:p w:rsidR="00F86356" w:rsidRDefault="00F86356" w:rsidP="00F86356">
      <w:pPr>
        <w:spacing w:after="0"/>
        <w:rPr>
          <w:rFonts w:cstheme="minorHAnsi"/>
          <w:i/>
        </w:rPr>
      </w:pPr>
      <w:r>
        <w:rPr>
          <w:rFonts w:cstheme="minorHAnsi"/>
          <w:i/>
        </w:rPr>
        <w:tab/>
      </w:r>
      <w:r>
        <w:rPr>
          <w:rFonts w:cstheme="minorHAnsi"/>
          <w:i/>
        </w:rPr>
        <w:tab/>
      </w:r>
      <w:r>
        <w:rPr>
          <w:rFonts w:cstheme="minorHAnsi"/>
          <w:i/>
        </w:rPr>
        <w:tab/>
      </w:r>
      <w:r w:rsidRPr="00494FC0">
        <w:rPr>
          <w:rFonts w:cstheme="minorHAnsi"/>
          <w:i/>
        </w:rPr>
        <w:tab/>
      </w:r>
      <w:r>
        <w:rPr>
          <w:rFonts w:cstheme="minorHAnsi"/>
          <w:i/>
        </w:rPr>
        <w:t>Dr. John Tomecek, TAMU</w:t>
      </w:r>
    </w:p>
    <w:p w:rsidR="00F86356" w:rsidRDefault="00F86356" w:rsidP="00F86356">
      <w:pPr>
        <w:spacing w:after="0"/>
        <w:rPr>
          <w:rFonts w:cstheme="minorHAnsi"/>
          <w:i/>
        </w:rPr>
      </w:pPr>
    </w:p>
    <w:p w:rsidR="00F86356" w:rsidRDefault="00F86356" w:rsidP="00F86356">
      <w:pPr>
        <w:spacing w:after="0"/>
        <w:rPr>
          <w:rFonts w:cstheme="minorHAnsi"/>
        </w:rPr>
      </w:pPr>
      <w:r>
        <w:rPr>
          <w:rFonts w:cstheme="minorHAnsi"/>
        </w:rPr>
        <w:t xml:space="preserve">10:00am to 10:30am </w:t>
      </w:r>
      <w:r>
        <w:rPr>
          <w:rFonts w:cstheme="minorHAnsi"/>
        </w:rPr>
        <w:tab/>
        <w:t>→</w:t>
      </w:r>
      <w:r>
        <w:rPr>
          <w:rFonts w:cstheme="minorHAnsi"/>
        </w:rPr>
        <w:tab/>
        <w:t>Non-Game Wildlife Management</w:t>
      </w:r>
    </w:p>
    <w:p w:rsidR="00F86356" w:rsidRPr="00F86356" w:rsidRDefault="00F86356" w:rsidP="00F86356">
      <w:pPr>
        <w:spacing w:after="0"/>
        <w:rPr>
          <w:rFonts w:cstheme="minorHAnsi"/>
          <w:i/>
        </w:rPr>
      </w:pPr>
      <w:r>
        <w:rPr>
          <w:rFonts w:cstheme="minorHAnsi"/>
        </w:rPr>
        <w:tab/>
      </w:r>
      <w:r>
        <w:rPr>
          <w:rFonts w:cstheme="minorHAnsi"/>
        </w:rPr>
        <w:tab/>
      </w:r>
      <w:r>
        <w:rPr>
          <w:rFonts w:cstheme="minorHAnsi"/>
        </w:rPr>
        <w:tab/>
      </w:r>
      <w:r>
        <w:rPr>
          <w:rFonts w:cstheme="minorHAnsi"/>
        </w:rPr>
        <w:tab/>
      </w:r>
      <w:r>
        <w:rPr>
          <w:rFonts w:cstheme="minorHAnsi"/>
          <w:i/>
        </w:rPr>
        <w:t>Heidi Bailey, TPWD</w:t>
      </w:r>
    </w:p>
    <w:p w:rsidR="00F86356" w:rsidRDefault="00F86356" w:rsidP="00F86356">
      <w:pPr>
        <w:spacing w:after="0"/>
        <w:rPr>
          <w:rFonts w:cstheme="minorHAnsi"/>
        </w:rPr>
      </w:pPr>
    </w:p>
    <w:p w:rsidR="00F86356" w:rsidRPr="00F86356" w:rsidRDefault="00F86356" w:rsidP="00F86356">
      <w:pPr>
        <w:spacing w:after="0"/>
        <w:rPr>
          <w:rFonts w:cstheme="minorHAnsi"/>
        </w:rPr>
      </w:pPr>
      <w:r>
        <w:rPr>
          <w:rFonts w:cstheme="minorHAnsi"/>
        </w:rPr>
        <w:t>10:30am to 10:45am</w:t>
      </w:r>
      <w:r>
        <w:rPr>
          <w:rFonts w:cstheme="minorHAnsi"/>
        </w:rPr>
        <w:tab/>
        <w:t>→</w:t>
      </w:r>
      <w:r>
        <w:rPr>
          <w:rFonts w:cstheme="minorHAnsi"/>
        </w:rPr>
        <w:tab/>
        <w:t>Break 15 Minutes</w:t>
      </w:r>
    </w:p>
    <w:p w:rsidR="00F86356" w:rsidRDefault="00F86356" w:rsidP="00F86356">
      <w:pPr>
        <w:spacing w:after="0"/>
      </w:pPr>
    </w:p>
    <w:p w:rsidR="00F86356" w:rsidRDefault="00F86356" w:rsidP="00F86356">
      <w:pPr>
        <w:spacing w:after="0"/>
        <w:rPr>
          <w:rFonts w:cstheme="minorHAnsi"/>
          <w:i/>
        </w:rPr>
      </w:pPr>
      <w:r>
        <w:t>10:45am to 11:15am</w:t>
      </w:r>
      <w:r>
        <w:tab/>
      </w:r>
      <w:r>
        <w:rPr>
          <w:rFonts w:cstheme="minorHAnsi"/>
        </w:rPr>
        <w:t>→</w:t>
      </w:r>
      <w:r>
        <w:rPr>
          <w:rFonts w:cstheme="minorHAnsi"/>
        </w:rPr>
        <w:tab/>
        <w:t xml:space="preserve">Livestock Management </w:t>
      </w:r>
    </w:p>
    <w:p w:rsidR="00F86356" w:rsidRDefault="00F86356" w:rsidP="00F86356">
      <w:pPr>
        <w:spacing w:after="0"/>
        <w:rPr>
          <w:rFonts w:cstheme="minorHAnsi"/>
          <w:i/>
        </w:rPr>
      </w:pPr>
      <w:r>
        <w:rPr>
          <w:rFonts w:cstheme="minorHAnsi"/>
          <w:i/>
        </w:rPr>
        <w:tab/>
      </w:r>
      <w:r>
        <w:rPr>
          <w:rFonts w:cstheme="minorHAnsi"/>
          <w:i/>
        </w:rPr>
        <w:tab/>
      </w:r>
      <w:r>
        <w:rPr>
          <w:rFonts w:cstheme="minorHAnsi"/>
          <w:i/>
        </w:rPr>
        <w:tab/>
      </w:r>
      <w:r>
        <w:rPr>
          <w:rFonts w:cstheme="minorHAnsi"/>
          <w:i/>
        </w:rPr>
        <w:tab/>
      </w:r>
      <w:r w:rsidR="001239E1">
        <w:rPr>
          <w:rFonts w:cstheme="minorHAnsi"/>
          <w:i/>
        </w:rPr>
        <w:t xml:space="preserve">Matt </w:t>
      </w:r>
      <w:proofErr w:type="spellStart"/>
      <w:r w:rsidR="001239E1">
        <w:rPr>
          <w:rFonts w:cstheme="minorHAnsi"/>
          <w:i/>
        </w:rPr>
        <w:t>Machac</w:t>
      </w:r>
      <w:r>
        <w:rPr>
          <w:rFonts w:cstheme="minorHAnsi"/>
          <w:i/>
        </w:rPr>
        <w:t>ek</w:t>
      </w:r>
      <w:proofErr w:type="spellEnd"/>
      <w:r>
        <w:rPr>
          <w:rFonts w:cstheme="minorHAnsi"/>
          <w:i/>
        </w:rPr>
        <w:t>, NRCS</w:t>
      </w:r>
      <w:bookmarkStart w:id="0" w:name="_GoBack"/>
      <w:bookmarkEnd w:id="0"/>
    </w:p>
    <w:p w:rsidR="00F86356" w:rsidRDefault="00F86356" w:rsidP="00F86356">
      <w:pPr>
        <w:spacing w:after="0"/>
        <w:rPr>
          <w:rFonts w:cstheme="minorHAnsi"/>
          <w:i/>
        </w:rPr>
      </w:pPr>
      <w:r>
        <w:rPr>
          <w:rFonts w:cstheme="minorHAnsi"/>
          <w:i/>
        </w:rPr>
        <w:tab/>
      </w:r>
      <w:r>
        <w:rPr>
          <w:rFonts w:cstheme="minorHAnsi"/>
          <w:i/>
        </w:rPr>
        <w:tab/>
      </w:r>
    </w:p>
    <w:p w:rsidR="00F86356" w:rsidRPr="00F86356" w:rsidRDefault="00F86356" w:rsidP="00F86356">
      <w:pPr>
        <w:spacing w:after="0"/>
        <w:rPr>
          <w:rFonts w:cstheme="minorHAnsi"/>
          <w:i/>
        </w:rPr>
      </w:pPr>
      <w:r>
        <w:t>11:15am to 11:45am</w:t>
      </w:r>
      <w:r>
        <w:tab/>
      </w:r>
      <w:r>
        <w:rPr>
          <w:rFonts w:cstheme="minorHAnsi"/>
        </w:rPr>
        <w:t>→</w:t>
      </w:r>
      <w:r>
        <w:rPr>
          <w:rFonts w:cstheme="minorHAnsi"/>
        </w:rPr>
        <w:tab/>
        <w:t>Prescribed Burning</w:t>
      </w:r>
    </w:p>
    <w:p w:rsidR="00F86356" w:rsidRDefault="00F86356" w:rsidP="00F86356">
      <w:pPr>
        <w:spacing w:after="0"/>
        <w:rPr>
          <w:rFonts w:cstheme="minorHAnsi"/>
          <w:i/>
        </w:rPr>
      </w:pPr>
      <w:r w:rsidRPr="00494FC0">
        <w:rPr>
          <w:rFonts w:cstheme="minorHAnsi"/>
          <w:i/>
        </w:rPr>
        <w:tab/>
      </w:r>
      <w:r w:rsidRPr="00494FC0">
        <w:rPr>
          <w:rFonts w:cstheme="minorHAnsi"/>
          <w:i/>
        </w:rPr>
        <w:tab/>
      </w:r>
      <w:r w:rsidRPr="00494FC0">
        <w:rPr>
          <w:rFonts w:cstheme="minorHAnsi"/>
          <w:i/>
        </w:rPr>
        <w:tab/>
      </w:r>
      <w:r w:rsidRPr="00494FC0">
        <w:rPr>
          <w:rFonts w:cstheme="minorHAnsi"/>
          <w:i/>
        </w:rPr>
        <w:tab/>
      </w:r>
      <w:r>
        <w:rPr>
          <w:rFonts w:cstheme="minorHAnsi"/>
          <w:i/>
        </w:rPr>
        <w:t xml:space="preserve">Ben Davis, </w:t>
      </w:r>
      <w:r w:rsidR="00804A91">
        <w:rPr>
          <w:rFonts w:cstheme="minorHAnsi"/>
          <w:i/>
        </w:rPr>
        <w:t xml:space="preserve">NRCS </w:t>
      </w:r>
      <w:r w:rsidRPr="00494FC0">
        <w:rPr>
          <w:rFonts w:cstheme="minorHAnsi"/>
          <w:i/>
        </w:rPr>
        <w:tab/>
      </w:r>
      <w:r w:rsidRPr="00494FC0">
        <w:rPr>
          <w:rFonts w:cstheme="minorHAnsi"/>
          <w:i/>
        </w:rPr>
        <w:tab/>
      </w:r>
      <w:r w:rsidRPr="00494FC0">
        <w:rPr>
          <w:rFonts w:cstheme="minorHAnsi"/>
          <w:i/>
        </w:rPr>
        <w:tab/>
      </w:r>
      <w:r w:rsidRPr="00494FC0">
        <w:rPr>
          <w:rFonts w:cstheme="minorHAnsi"/>
          <w:i/>
        </w:rPr>
        <w:tab/>
      </w:r>
    </w:p>
    <w:p w:rsidR="00F86356" w:rsidRPr="00F84310" w:rsidRDefault="00F86356" w:rsidP="00F86356">
      <w:pPr>
        <w:spacing w:after="0"/>
        <w:rPr>
          <w:rFonts w:cstheme="minorHAnsi"/>
          <w:i/>
        </w:rPr>
      </w:pPr>
    </w:p>
    <w:p w:rsidR="00F86356" w:rsidRDefault="00F86356" w:rsidP="00F86356">
      <w:pPr>
        <w:spacing w:after="0"/>
        <w:rPr>
          <w:rFonts w:cstheme="minorHAnsi"/>
        </w:rPr>
      </w:pPr>
      <w:r>
        <w:t>11:45am to 12:15pm</w:t>
      </w:r>
      <w:r>
        <w:tab/>
      </w:r>
      <w:r>
        <w:rPr>
          <w:rFonts w:cstheme="minorHAnsi"/>
        </w:rPr>
        <w:t>→</w:t>
      </w:r>
      <w:r>
        <w:rPr>
          <w:rFonts w:cstheme="minorHAnsi"/>
        </w:rPr>
        <w:tab/>
        <w:t>Restoration of Native Grasses and Forbs</w:t>
      </w:r>
    </w:p>
    <w:p w:rsidR="00F86356" w:rsidRPr="00494FC0" w:rsidRDefault="00F86356" w:rsidP="00F86356">
      <w:pPr>
        <w:spacing w:after="0"/>
        <w:rPr>
          <w:rFonts w:cstheme="minorHAnsi"/>
          <w:i/>
        </w:rPr>
      </w:pPr>
      <w:r w:rsidRPr="00494FC0">
        <w:rPr>
          <w:rFonts w:cstheme="minorHAnsi"/>
          <w:i/>
        </w:rPr>
        <w:tab/>
      </w:r>
      <w:r w:rsidRPr="00494FC0">
        <w:rPr>
          <w:rFonts w:cstheme="minorHAnsi"/>
          <w:i/>
        </w:rPr>
        <w:tab/>
      </w:r>
      <w:r w:rsidRPr="00494FC0">
        <w:rPr>
          <w:rFonts w:cstheme="minorHAnsi"/>
          <w:i/>
        </w:rPr>
        <w:tab/>
      </w:r>
      <w:r w:rsidRPr="00494FC0">
        <w:rPr>
          <w:rFonts w:cstheme="minorHAnsi"/>
          <w:i/>
        </w:rPr>
        <w:tab/>
        <w:t>Tim Siegmund</w:t>
      </w:r>
      <w:r>
        <w:rPr>
          <w:rFonts w:cstheme="minorHAnsi"/>
          <w:i/>
        </w:rPr>
        <w:t>,</w:t>
      </w:r>
      <w:r w:rsidRPr="00494FC0">
        <w:rPr>
          <w:rFonts w:cstheme="minorHAnsi"/>
          <w:i/>
        </w:rPr>
        <w:t xml:space="preserve"> TPWD</w:t>
      </w:r>
      <w:r w:rsidRPr="00494FC0">
        <w:rPr>
          <w:rFonts w:cstheme="minorHAnsi"/>
          <w:i/>
        </w:rPr>
        <w:tab/>
      </w:r>
      <w:r w:rsidRPr="00494FC0">
        <w:rPr>
          <w:rFonts w:cstheme="minorHAnsi"/>
          <w:i/>
        </w:rPr>
        <w:tab/>
      </w:r>
      <w:r w:rsidRPr="00494FC0">
        <w:rPr>
          <w:rFonts w:cstheme="minorHAnsi"/>
          <w:i/>
        </w:rPr>
        <w:tab/>
      </w:r>
      <w:r w:rsidRPr="00494FC0">
        <w:rPr>
          <w:rFonts w:cstheme="minorHAnsi"/>
          <w:i/>
        </w:rPr>
        <w:tab/>
      </w:r>
    </w:p>
    <w:p w:rsidR="00F86356" w:rsidRDefault="00F86356" w:rsidP="00F86356">
      <w:pPr>
        <w:spacing w:after="0"/>
      </w:pPr>
    </w:p>
    <w:p w:rsidR="00F86356" w:rsidRDefault="00F86356" w:rsidP="00F86356">
      <w:pPr>
        <w:spacing w:after="0"/>
      </w:pPr>
      <w:r>
        <w:t>12:15pm to 1:15pm</w:t>
      </w:r>
      <w:r>
        <w:tab/>
      </w:r>
      <w:r>
        <w:rPr>
          <w:rFonts w:cstheme="minorHAnsi"/>
        </w:rPr>
        <w:t>→</w:t>
      </w:r>
      <w:r>
        <w:rPr>
          <w:rFonts w:cstheme="minorHAnsi"/>
        </w:rPr>
        <w:tab/>
        <w:t>Lunch</w:t>
      </w:r>
    </w:p>
    <w:p w:rsidR="00F86356" w:rsidRDefault="00F86356" w:rsidP="00F86356">
      <w:pPr>
        <w:spacing w:after="0"/>
      </w:pPr>
    </w:p>
    <w:p w:rsidR="00F86356" w:rsidRDefault="00F86356" w:rsidP="00F86356">
      <w:pPr>
        <w:spacing w:after="0"/>
        <w:rPr>
          <w:rFonts w:cstheme="minorHAnsi"/>
        </w:rPr>
      </w:pPr>
      <w:r>
        <w:t>1:15pm to 1:45pm</w:t>
      </w:r>
      <w:r>
        <w:tab/>
      </w:r>
      <w:r>
        <w:rPr>
          <w:rFonts w:cstheme="minorHAnsi"/>
        </w:rPr>
        <w:t>→</w:t>
      </w:r>
      <w:r>
        <w:rPr>
          <w:rFonts w:cstheme="minorHAnsi"/>
        </w:rPr>
        <w:tab/>
        <w:t>Axe and Fire: Managing Post-Oak Savannah Woodlands</w:t>
      </w:r>
    </w:p>
    <w:p w:rsidR="00F86356" w:rsidRDefault="00F86356" w:rsidP="00F86356">
      <w:pPr>
        <w:spacing w:after="0"/>
        <w:rPr>
          <w:rFonts w:cstheme="minorHAnsi"/>
          <w:i/>
        </w:rPr>
      </w:pPr>
      <w:r>
        <w:rPr>
          <w:rFonts w:cstheme="minorHAnsi"/>
        </w:rPr>
        <w:tab/>
      </w:r>
      <w:r>
        <w:rPr>
          <w:rFonts w:cstheme="minorHAnsi"/>
        </w:rPr>
        <w:tab/>
      </w:r>
      <w:r>
        <w:rPr>
          <w:rFonts w:cstheme="minorHAnsi"/>
        </w:rPr>
        <w:tab/>
      </w:r>
      <w:r>
        <w:rPr>
          <w:rFonts w:cstheme="minorHAnsi"/>
        </w:rPr>
        <w:tab/>
      </w:r>
      <w:r>
        <w:rPr>
          <w:rFonts w:cstheme="minorHAnsi"/>
          <w:i/>
        </w:rPr>
        <w:t>Kyle Brunson/Kyle Hand, TPWD</w:t>
      </w:r>
    </w:p>
    <w:p w:rsidR="00F86356" w:rsidRDefault="00F86356" w:rsidP="00F86356">
      <w:pPr>
        <w:spacing w:after="0"/>
        <w:rPr>
          <w:rFonts w:cstheme="minorHAnsi"/>
          <w:i/>
        </w:rPr>
      </w:pPr>
    </w:p>
    <w:p w:rsidR="00F86356" w:rsidRDefault="00F86356" w:rsidP="00F86356">
      <w:pPr>
        <w:spacing w:after="0"/>
        <w:rPr>
          <w:rFonts w:cstheme="minorHAnsi"/>
          <w:i/>
        </w:rPr>
      </w:pPr>
      <w:r>
        <w:rPr>
          <w:rFonts w:cstheme="minorHAnsi"/>
        </w:rPr>
        <w:t xml:space="preserve">1:45pm to 2:00pm </w:t>
      </w:r>
      <w:r>
        <w:rPr>
          <w:rFonts w:cstheme="minorHAnsi"/>
        </w:rPr>
        <w:tab/>
        <w:t xml:space="preserve">→ </w:t>
      </w:r>
      <w:r>
        <w:rPr>
          <w:rFonts w:cstheme="minorHAnsi"/>
        </w:rPr>
        <w:tab/>
        <w:t>Break 15 minutes</w:t>
      </w:r>
    </w:p>
    <w:p w:rsidR="00F86356" w:rsidRPr="00F86356" w:rsidRDefault="00F86356" w:rsidP="00F86356">
      <w:pPr>
        <w:spacing w:after="0"/>
        <w:rPr>
          <w:rFonts w:cstheme="minorHAnsi"/>
          <w:i/>
        </w:rPr>
      </w:pPr>
    </w:p>
    <w:p w:rsidR="00F86356" w:rsidRDefault="00F86356" w:rsidP="00F86356">
      <w:r>
        <w:t xml:space="preserve">2:00pm to 4:00pm </w:t>
      </w:r>
      <w:r>
        <w:tab/>
      </w:r>
      <w:r>
        <w:rPr>
          <w:rFonts w:cstheme="minorHAnsi"/>
        </w:rPr>
        <w:t>→</w:t>
      </w:r>
      <w:r>
        <w:rPr>
          <w:rFonts w:cstheme="minorHAnsi"/>
        </w:rPr>
        <w:tab/>
        <w:t xml:space="preserve">Go to the field: Gus </w:t>
      </w:r>
      <w:proofErr w:type="spellStart"/>
      <w:r>
        <w:rPr>
          <w:rFonts w:cstheme="minorHAnsi"/>
        </w:rPr>
        <w:t>Engeling</w:t>
      </w:r>
      <w:proofErr w:type="spellEnd"/>
      <w:r>
        <w:rPr>
          <w:rFonts w:cstheme="minorHAnsi"/>
        </w:rPr>
        <w:t xml:space="preserve"> WMA Tour</w:t>
      </w:r>
      <w:r>
        <w:rPr>
          <w:rFonts w:cstheme="minorHAnsi"/>
        </w:rPr>
        <w:tab/>
      </w:r>
    </w:p>
    <w:sectPr w:rsidR="00F863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F29" w:rsidRDefault="00244F29" w:rsidP="00804A91">
      <w:pPr>
        <w:spacing w:after="0" w:line="240" w:lineRule="auto"/>
      </w:pPr>
      <w:r>
        <w:separator/>
      </w:r>
    </w:p>
  </w:endnote>
  <w:endnote w:type="continuationSeparator" w:id="0">
    <w:p w:rsidR="00244F29" w:rsidRDefault="00244F29" w:rsidP="0080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91" w:rsidRDefault="00804A91" w:rsidP="00804A91">
    <w:pPr>
      <w:pStyle w:val="Default"/>
      <w:jc w:val="both"/>
      <w:rPr>
        <w:color w:val="433B39"/>
        <w:sz w:val="18"/>
        <w:szCs w:val="18"/>
      </w:rPr>
    </w:pPr>
  </w:p>
  <w:p w:rsidR="00804A91" w:rsidRDefault="00804A91" w:rsidP="00804A91">
    <w:pPr>
      <w:pStyle w:val="Default"/>
      <w:jc w:val="center"/>
      <w:rPr>
        <w:color w:val="433B39"/>
        <w:sz w:val="18"/>
        <w:szCs w:val="18"/>
      </w:rPr>
    </w:pPr>
    <w:r>
      <w:rPr>
        <w:noProof/>
      </w:rPr>
      <w:drawing>
        <wp:inline distT="0" distB="0" distL="0" distR="0" wp14:anchorId="4F6874F4" wp14:editId="755BA09C">
          <wp:extent cx="1843430" cy="858273"/>
          <wp:effectExtent l="0" t="0" r="4445" b="0"/>
          <wp:docPr id="3" name="Picture 3" descr="Image result for texas a&amp;m agrilife exten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xas a&amp;m agrilife extens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648" cy="863962"/>
                  </a:xfrm>
                  <a:prstGeom prst="rect">
                    <a:avLst/>
                  </a:prstGeom>
                  <a:noFill/>
                  <a:ln>
                    <a:noFill/>
                  </a:ln>
                </pic:spPr>
              </pic:pic>
            </a:graphicData>
          </a:graphic>
        </wp:inline>
      </w:drawing>
    </w:r>
    <w:r>
      <w:rPr>
        <w:noProof/>
      </w:rPr>
      <w:drawing>
        <wp:inline distT="0" distB="0" distL="0" distR="0" wp14:anchorId="572D770F" wp14:editId="063D53FE">
          <wp:extent cx="914400" cy="914400"/>
          <wp:effectExtent l="0" t="0" r="0" b="0"/>
          <wp:docPr id="1" name="Picture 1" descr="Image result for texas parks and wild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xas parks and wildlif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219" cy="915219"/>
                  </a:xfrm>
                  <a:prstGeom prst="rect">
                    <a:avLst/>
                  </a:prstGeom>
                  <a:noFill/>
                  <a:ln>
                    <a:noFill/>
                  </a:ln>
                </pic:spPr>
              </pic:pic>
            </a:graphicData>
          </a:graphic>
        </wp:inline>
      </w:drawing>
    </w:r>
  </w:p>
  <w:p w:rsidR="00804A91" w:rsidRPr="00104076" w:rsidRDefault="00804A91" w:rsidP="00804A91">
    <w:pPr>
      <w:pStyle w:val="Default"/>
      <w:jc w:val="both"/>
      <w:rPr>
        <w:color w:val="433B39"/>
        <w:sz w:val="18"/>
        <w:szCs w:val="18"/>
      </w:rPr>
    </w:pPr>
    <w:r w:rsidRPr="00104076">
      <w:rPr>
        <w:color w:val="433B39"/>
        <w:sz w:val="18"/>
        <w:szCs w:val="18"/>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w:t>
    </w:r>
  </w:p>
  <w:p w:rsidR="00804A91" w:rsidRPr="00104076" w:rsidRDefault="00804A91" w:rsidP="00804A91">
    <w:pPr>
      <w:pStyle w:val="Footer"/>
      <w:jc w:val="center"/>
    </w:pPr>
    <w:r w:rsidRPr="00104076">
      <w:rPr>
        <w:rFonts w:ascii="Times New Roman" w:hAnsi="Times New Roman" w:cs="Times New Roman"/>
        <w:i/>
        <w:iCs/>
        <w:sz w:val="18"/>
        <w:szCs w:val="18"/>
      </w:rPr>
      <w:t>The Texas A&amp;M University System, U.S. Department of Agriculture, and the County Commissioners Courts of Texas Cooperating</w:t>
    </w:r>
  </w:p>
  <w:p w:rsidR="00804A91" w:rsidRDefault="00804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F29" w:rsidRDefault="00244F29" w:rsidP="00804A91">
      <w:pPr>
        <w:spacing w:after="0" w:line="240" w:lineRule="auto"/>
      </w:pPr>
      <w:r>
        <w:separator/>
      </w:r>
    </w:p>
  </w:footnote>
  <w:footnote w:type="continuationSeparator" w:id="0">
    <w:p w:rsidR="00244F29" w:rsidRDefault="00244F29" w:rsidP="00804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91" w:rsidRPr="000F4890" w:rsidRDefault="00804A91" w:rsidP="00804A91">
    <w:pPr>
      <w:spacing w:after="0"/>
      <w:jc w:val="center"/>
      <w:rPr>
        <w:b/>
        <w:sz w:val="32"/>
      </w:rPr>
    </w:pPr>
    <w:r w:rsidRPr="000F4890">
      <w:rPr>
        <w:b/>
        <w:sz w:val="32"/>
      </w:rPr>
      <w:t xml:space="preserve">Wildlife Workshop </w:t>
    </w:r>
  </w:p>
  <w:p w:rsidR="00804A91" w:rsidRPr="000F4890" w:rsidRDefault="00804A91" w:rsidP="00804A91">
    <w:pPr>
      <w:spacing w:after="0"/>
      <w:jc w:val="center"/>
      <w:rPr>
        <w:b/>
        <w:sz w:val="32"/>
      </w:rPr>
    </w:pPr>
    <w:r w:rsidRPr="000F4890">
      <w:rPr>
        <w:b/>
        <w:sz w:val="32"/>
      </w:rPr>
      <w:t xml:space="preserve">Friday </w:t>
    </w:r>
    <w:r>
      <w:rPr>
        <w:b/>
        <w:sz w:val="32"/>
      </w:rPr>
      <w:t>June 1</w:t>
    </w:r>
    <w:r w:rsidRPr="000F4890">
      <w:rPr>
        <w:b/>
        <w:sz w:val="32"/>
      </w:rPr>
      <w:t>, 2018</w:t>
    </w:r>
  </w:p>
  <w:p w:rsidR="00804A91" w:rsidRPr="000F4890" w:rsidRDefault="00804A91" w:rsidP="00804A91">
    <w:pPr>
      <w:spacing w:after="0"/>
      <w:jc w:val="center"/>
      <w:rPr>
        <w:b/>
        <w:sz w:val="32"/>
      </w:rPr>
    </w:pPr>
    <w:r w:rsidRPr="000F4890">
      <w:rPr>
        <w:b/>
        <w:sz w:val="32"/>
      </w:rPr>
      <w:t xml:space="preserve">Gus </w:t>
    </w:r>
    <w:proofErr w:type="spellStart"/>
    <w:r w:rsidRPr="000F4890">
      <w:rPr>
        <w:b/>
        <w:sz w:val="32"/>
      </w:rPr>
      <w:t>Engeling</w:t>
    </w:r>
    <w:proofErr w:type="spellEnd"/>
    <w:r w:rsidRPr="000F4890">
      <w:rPr>
        <w:b/>
        <w:sz w:val="32"/>
      </w:rPr>
      <w:t xml:space="preserve"> Wildlife Management Area</w:t>
    </w:r>
  </w:p>
  <w:p w:rsidR="00804A91" w:rsidRPr="000F4890" w:rsidRDefault="00804A91" w:rsidP="00804A91">
    <w:pPr>
      <w:spacing w:after="0"/>
      <w:jc w:val="center"/>
      <w:rPr>
        <w:b/>
        <w:sz w:val="14"/>
      </w:rPr>
    </w:pPr>
    <w:r w:rsidRPr="000F4890">
      <w:rPr>
        <w:rFonts w:cs="Arial"/>
        <w:b/>
        <w:color w:val="222222"/>
        <w:sz w:val="32"/>
        <w:szCs w:val="48"/>
        <w:shd w:val="clear" w:color="auto" w:fill="FFFFFF"/>
      </w:rPr>
      <w:t>16419 US-287, Tennessee Colony, TX 75861</w:t>
    </w:r>
  </w:p>
  <w:p w:rsidR="00804A91" w:rsidRDefault="00804A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56"/>
    <w:rsid w:val="001239E1"/>
    <w:rsid w:val="00244F29"/>
    <w:rsid w:val="005825CA"/>
    <w:rsid w:val="00804A91"/>
    <w:rsid w:val="00C30324"/>
    <w:rsid w:val="00F8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A91"/>
  </w:style>
  <w:style w:type="paragraph" w:styleId="Footer">
    <w:name w:val="footer"/>
    <w:basedOn w:val="Normal"/>
    <w:link w:val="FooterChar"/>
    <w:uiPriority w:val="99"/>
    <w:unhideWhenUsed/>
    <w:rsid w:val="00804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A91"/>
  </w:style>
  <w:style w:type="paragraph" w:customStyle="1" w:styleId="Default">
    <w:name w:val="Default"/>
    <w:rsid w:val="00804A91"/>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0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A91"/>
  </w:style>
  <w:style w:type="paragraph" w:styleId="Footer">
    <w:name w:val="footer"/>
    <w:basedOn w:val="Normal"/>
    <w:link w:val="FooterChar"/>
    <w:uiPriority w:val="99"/>
    <w:unhideWhenUsed/>
    <w:rsid w:val="00804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A91"/>
  </w:style>
  <w:style w:type="paragraph" w:customStyle="1" w:styleId="Default">
    <w:name w:val="Default"/>
    <w:rsid w:val="00804A91"/>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0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Garrison</dc:creator>
  <cp:lastModifiedBy>Agent</cp:lastModifiedBy>
  <cp:revision>4</cp:revision>
  <dcterms:created xsi:type="dcterms:W3CDTF">2018-02-23T15:31:00Z</dcterms:created>
  <dcterms:modified xsi:type="dcterms:W3CDTF">2018-02-23T15:41:00Z</dcterms:modified>
</cp:coreProperties>
</file>