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ED05" w14:textId="48E0FC8A" w:rsidR="007E7FDF" w:rsidRDefault="00487A15" w:rsidP="00EC4CD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C4CD0">
        <w:rPr>
          <w:rFonts w:ascii="Times New Roman" w:hAnsi="Times New Roman" w:cs="Times New Roman"/>
          <w:b/>
          <w:sz w:val="48"/>
          <w:szCs w:val="48"/>
        </w:rPr>
        <w:t xml:space="preserve">Farm and Ranch </w:t>
      </w:r>
      <w:r w:rsidR="00937433" w:rsidRPr="00EC4CD0">
        <w:rPr>
          <w:rFonts w:ascii="Times New Roman" w:hAnsi="Times New Roman" w:cs="Times New Roman"/>
          <w:b/>
          <w:sz w:val="48"/>
          <w:szCs w:val="48"/>
        </w:rPr>
        <w:t xml:space="preserve">8 Hour </w:t>
      </w:r>
      <w:r w:rsidRPr="00EC4CD0">
        <w:rPr>
          <w:rFonts w:ascii="Times New Roman" w:hAnsi="Times New Roman" w:cs="Times New Roman"/>
          <w:b/>
          <w:sz w:val="48"/>
          <w:szCs w:val="48"/>
        </w:rPr>
        <w:t xml:space="preserve">CEU Program </w:t>
      </w:r>
    </w:p>
    <w:p w14:paraId="7A45068E" w14:textId="77777777" w:rsidR="0038238B" w:rsidRPr="00EC4CD0" w:rsidRDefault="0038238B" w:rsidP="00EC4CD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B685CF4" w14:textId="77777777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The Texas Pesticide Law requires that a person may not use a restricted-use or state-limited-use pesticides or regulated herbicides unless licensed or certified by the Texas Department of Agriculture.  All applicators must obtain continuing education units (CEU’s) to renew their license.</w:t>
      </w:r>
    </w:p>
    <w:p w14:paraId="3DC2BEF4" w14:textId="77777777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Private Applicators License must obtain 15 hours of CEU’s every five years to renew/recertify their license.  These hours must be from 2 hours of Laws and Regulations, 2 hours of Integrated Pest Management (IPM), and any mix of these and General hours to equal the required 15 hours of CEU’s.   Licensed commercial and non-commercial applicators are required to recertify every year by obtaining five continuing education credits; with one credit each from two of the following categories: laws and regulations, integrated pest management or drift minimization.</w:t>
      </w:r>
    </w:p>
    <w:p w14:paraId="73247DF4" w14:textId="2ED8A63B" w:rsidR="0052224B" w:rsidRPr="00EC4CD0" w:rsidRDefault="0052224B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Once again we will be offering the opportunity to get a lot of CEU’s in one day.  The program will be held on Thursday, December </w:t>
      </w:r>
      <w:r w:rsidR="00937433" w:rsidRPr="00EC4CD0">
        <w:rPr>
          <w:rFonts w:ascii="Times New Roman" w:hAnsi="Times New Roman" w:cs="Times New Roman"/>
          <w:sz w:val="24"/>
          <w:szCs w:val="24"/>
        </w:rPr>
        <w:t>13, 2018</w:t>
      </w:r>
      <w:r w:rsidRPr="00EC4CD0">
        <w:rPr>
          <w:rFonts w:ascii="Times New Roman" w:hAnsi="Times New Roman" w:cs="Times New Roman"/>
          <w:sz w:val="24"/>
          <w:szCs w:val="24"/>
        </w:rPr>
        <w:t>.  This seminar will offer eight (8) CEU’s for the private applicator license and certificate holders.  The ap</w:t>
      </w:r>
      <w:r w:rsidR="00054CAF" w:rsidRPr="00EC4CD0">
        <w:rPr>
          <w:rFonts w:ascii="Times New Roman" w:hAnsi="Times New Roman" w:cs="Times New Roman"/>
          <w:sz w:val="24"/>
          <w:szCs w:val="24"/>
        </w:rPr>
        <w:t>proved credit hours are: four (</w:t>
      </w:r>
      <w:r w:rsidR="00937433" w:rsidRPr="00EC4CD0">
        <w:rPr>
          <w:rFonts w:ascii="Times New Roman" w:hAnsi="Times New Roman" w:cs="Times New Roman"/>
          <w:sz w:val="24"/>
          <w:szCs w:val="24"/>
        </w:rPr>
        <w:t>2</w:t>
      </w:r>
      <w:r w:rsidRPr="00EC4CD0">
        <w:rPr>
          <w:rFonts w:ascii="Times New Roman" w:hAnsi="Times New Roman" w:cs="Times New Roman"/>
          <w:sz w:val="24"/>
          <w:szCs w:val="24"/>
        </w:rPr>
        <w:t>) Gener</w:t>
      </w:r>
      <w:r w:rsidR="008448C8" w:rsidRPr="00EC4CD0">
        <w:rPr>
          <w:rFonts w:ascii="Times New Roman" w:hAnsi="Times New Roman" w:cs="Times New Roman"/>
          <w:sz w:val="24"/>
          <w:szCs w:val="24"/>
        </w:rPr>
        <w:t>al, two (</w:t>
      </w:r>
      <w:r w:rsidR="00937433" w:rsidRPr="00EC4CD0">
        <w:rPr>
          <w:rFonts w:ascii="Times New Roman" w:hAnsi="Times New Roman" w:cs="Times New Roman"/>
          <w:sz w:val="24"/>
          <w:szCs w:val="24"/>
        </w:rPr>
        <w:t>3</w:t>
      </w:r>
      <w:r w:rsidRPr="00EC4CD0">
        <w:rPr>
          <w:rFonts w:ascii="Times New Roman" w:hAnsi="Times New Roman" w:cs="Times New Roman"/>
          <w:sz w:val="24"/>
          <w:szCs w:val="24"/>
        </w:rPr>
        <w:t>) Laws and Regulation and two (</w:t>
      </w:r>
      <w:r w:rsidR="00937433" w:rsidRPr="00EC4CD0">
        <w:rPr>
          <w:rFonts w:ascii="Times New Roman" w:hAnsi="Times New Roman" w:cs="Times New Roman"/>
          <w:sz w:val="24"/>
          <w:szCs w:val="24"/>
        </w:rPr>
        <w:t>3</w:t>
      </w:r>
      <w:r w:rsidRPr="00EC4CD0">
        <w:rPr>
          <w:rFonts w:ascii="Times New Roman" w:hAnsi="Times New Roman" w:cs="Times New Roman"/>
          <w:sz w:val="24"/>
          <w:szCs w:val="24"/>
        </w:rPr>
        <w:t xml:space="preserve">) IPM hours.  Commercial and non-commercial license holders will be able to obtain all of their needed hours for license renewal with the first 5 hours of the program.  </w:t>
      </w:r>
    </w:p>
    <w:p w14:paraId="3B96F841" w14:textId="77777777" w:rsidR="00937433" w:rsidRPr="00EC4CD0" w:rsidRDefault="0052224B" w:rsidP="00937433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Topics and speakers </w:t>
      </w:r>
      <w:r w:rsidR="00B8252D" w:rsidRPr="00EC4CD0">
        <w:rPr>
          <w:rFonts w:ascii="Times New Roman" w:hAnsi="Times New Roman" w:cs="Times New Roman"/>
          <w:sz w:val="24"/>
          <w:szCs w:val="24"/>
        </w:rPr>
        <w:t>include:</w:t>
      </w:r>
    </w:p>
    <w:p w14:paraId="5A00FD10" w14:textId="65D0DACD" w:rsidR="00937433" w:rsidRPr="00EC4CD0" w:rsidRDefault="00937433" w:rsidP="00937433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 xml:space="preserve">Turfgrass Management- Dr, Becky Grubbs, Turfgrass </w:t>
      </w:r>
      <w:r w:rsidR="00EC4CD0" w:rsidRPr="00EC4CD0">
        <w:rPr>
          <w:rFonts w:ascii="Times New Roman" w:hAnsi="Times New Roman" w:cs="Times New Roman"/>
          <w:sz w:val="24"/>
          <w:szCs w:val="24"/>
        </w:rPr>
        <w:t>E</w:t>
      </w:r>
      <w:r w:rsidRPr="00EC4CD0">
        <w:rPr>
          <w:rFonts w:ascii="Times New Roman" w:hAnsi="Times New Roman" w:cs="Times New Roman"/>
          <w:sz w:val="24"/>
          <w:szCs w:val="24"/>
        </w:rPr>
        <w:t xml:space="preserve">xtension </w:t>
      </w:r>
      <w:r w:rsidR="00EC4CD0" w:rsidRPr="00EC4CD0">
        <w:rPr>
          <w:rFonts w:ascii="Times New Roman" w:hAnsi="Times New Roman" w:cs="Times New Roman"/>
          <w:sz w:val="24"/>
          <w:szCs w:val="24"/>
        </w:rPr>
        <w:t>S</w:t>
      </w:r>
      <w:r w:rsidRPr="00EC4CD0">
        <w:rPr>
          <w:rFonts w:ascii="Times New Roman" w:hAnsi="Times New Roman" w:cs="Times New Roman"/>
          <w:sz w:val="24"/>
          <w:szCs w:val="24"/>
        </w:rPr>
        <w:t xml:space="preserve">pecialist, Worker Protection Standards- Perry Cervantes, TDA, Weed Control and Managing Herbicide Resistance-Dr. Scott Nolte, Extension Weed Specialist; Spray Equipment Setup-Josh McGinty, Extension Agronomist; Weed Control in Pastures and Hay Meadows, Dr. Vanessa </w:t>
      </w:r>
      <w:proofErr w:type="spellStart"/>
      <w:r w:rsidRPr="00EC4CD0">
        <w:rPr>
          <w:rFonts w:ascii="Times New Roman" w:hAnsi="Times New Roman" w:cs="Times New Roman"/>
          <w:sz w:val="24"/>
          <w:szCs w:val="24"/>
        </w:rPr>
        <w:t>Corriher</w:t>
      </w:r>
      <w:proofErr w:type="spellEnd"/>
      <w:r w:rsidRPr="00EC4CD0">
        <w:rPr>
          <w:rFonts w:ascii="Times New Roman" w:hAnsi="Times New Roman" w:cs="Times New Roman"/>
          <w:sz w:val="24"/>
          <w:szCs w:val="24"/>
        </w:rPr>
        <w:t>, Extension Forage Specialist; Managing Insect Pest of Pastures and Hay-Dr. Allen Knutson, Extension Entomologist;</w:t>
      </w:r>
      <w:r w:rsidR="00EC4CD0" w:rsidRPr="00EC4CD0">
        <w:rPr>
          <w:rFonts w:ascii="Times New Roman" w:hAnsi="Times New Roman" w:cs="Times New Roman"/>
          <w:sz w:val="24"/>
          <w:szCs w:val="24"/>
        </w:rPr>
        <w:t xml:space="preserve"> Feral Hog Control, Thinking Outside the Box Trap- Dr. Josh </w:t>
      </w:r>
      <w:proofErr w:type="spellStart"/>
      <w:r w:rsidR="00EC4CD0" w:rsidRPr="00EC4CD0">
        <w:rPr>
          <w:rFonts w:ascii="Times New Roman" w:hAnsi="Times New Roman" w:cs="Times New Roman"/>
          <w:sz w:val="24"/>
          <w:szCs w:val="24"/>
        </w:rPr>
        <w:t>Gaskamp</w:t>
      </w:r>
      <w:proofErr w:type="spellEnd"/>
      <w:r w:rsidR="00EC4CD0" w:rsidRPr="00EC4CD0">
        <w:rPr>
          <w:rFonts w:ascii="Times New Roman" w:hAnsi="Times New Roman" w:cs="Times New Roman"/>
          <w:sz w:val="24"/>
          <w:szCs w:val="24"/>
        </w:rPr>
        <w:t xml:space="preserve"> Noble Foundation.</w:t>
      </w:r>
      <w:r w:rsidR="006D2440">
        <w:rPr>
          <w:rFonts w:ascii="Times New Roman" w:hAnsi="Times New Roman" w:cs="Times New Roman"/>
          <w:sz w:val="24"/>
          <w:szCs w:val="24"/>
        </w:rPr>
        <w:t xml:space="preserve">  Please keep in mind all these speakers will be coming live over the </w:t>
      </w:r>
      <w:r w:rsidR="001D0B09">
        <w:rPr>
          <w:rFonts w:ascii="Times New Roman" w:hAnsi="Times New Roman" w:cs="Times New Roman"/>
          <w:sz w:val="24"/>
          <w:szCs w:val="24"/>
        </w:rPr>
        <w:t>world-wide internet, there will be no speakers in person at the meeting.</w:t>
      </w:r>
    </w:p>
    <w:p w14:paraId="72F93FBA" w14:textId="466B4486" w:rsidR="00487A15" w:rsidRPr="00EC4CD0" w:rsidRDefault="00EC4CD0" w:rsidP="0052224B">
      <w:pPr>
        <w:rPr>
          <w:rFonts w:ascii="Times New Roman" w:hAnsi="Times New Roman" w:cs="Times New Roman"/>
          <w:sz w:val="24"/>
          <w:szCs w:val="24"/>
        </w:rPr>
      </w:pPr>
      <w:r w:rsidRPr="00EC4CD0">
        <w:rPr>
          <w:rFonts w:ascii="Times New Roman" w:hAnsi="Times New Roman" w:cs="Times New Roman"/>
          <w:sz w:val="24"/>
          <w:szCs w:val="24"/>
        </w:rPr>
        <w:t>This year’s program will be held at Cook’s Fish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D0">
        <w:rPr>
          <w:rFonts w:ascii="Times New Roman" w:hAnsi="Times New Roman" w:cs="Times New Roman"/>
          <w:sz w:val="24"/>
          <w:szCs w:val="24"/>
        </w:rPr>
        <w:t xml:space="preserve">barn.  </w:t>
      </w:r>
      <w:r w:rsidR="0052224B" w:rsidRPr="00EC4CD0">
        <w:rPr>
          <w:rFonts w:ascii="Times New Roman" w:hAnsi="Times New Roman" w:cs="Times New Roman"/>
          <w:sz w:val="24"/>
          <w:szCs w:val="24"/>
        </w:rPr>
        <w:t xml:space="preserve"> Doors will open at 7AM with program starting at 7:30AM.  8 CEU’s in one day makes for a very long day.  Please call or come by the office to get registered for the event.  Comanche County Agents office: 326-356-2539.</w:t>
      </w:r>
    </w:p>
    <w:sectPr w:rsidR="00487A15" w:rsidRPr="00EC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5"/>
    <w:rsid w:val="00054CAF"/>
    <w:rsid w:val="001D0B09"/>
    <w:rsid w:val="0038238B"/>
    <w:rsid w:val="00487A15"/>
    <w:rsid w:val="004C246D"/>
    <w:rsid w:val="0052224B"/>
    <w:rsid w:val="006D2440"/>
    <w:rsid w:val="007E7FDF"/>
    <w:rsid w:val="008448C8"/>
    <w:rsid w:val="00937433"/>
    <w:rsid w:val="009C1ABD"/>
    <w:rsid w:val="00B8252D"/>
    <w:rsid w:val="00E1445B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9E50"/>
  <w15:docId w15:val="{0C444797-9A75-4576-B9AA-402E4DA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Cindy Duran</cp:lastModifiedBy>
  <cp:revision>2</cp:revision>
  <dcterms:created xsi:type="dcterms:W3CDTF">2018-11-09T17:17:00Z</dcterms:created>
  <dcterms:modified xsi:type="dcterms:W3CDTF">2018-11-09T17:17:00Z</dcterms:modified>
</cp:coreProperties>
</file>