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11" w:rsidRDefault="00C23C11">
      <w:pPr>
        <w:rPr>
          <w:b/>
        </w:rPr>
      </w:pPr>
      <w:r w:rsidRPr="00C23C11">
        <w:rPr>
          <w:b/>
          <w:noProof/>
        </w:rPr>
        <w:drawing>
          <wp:inline distT="0" distB="0" distL="0" distR="0">
            <wp:extent cx="2771775" cy="92616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80192" cy="928981"/>
                    </a:xfrm>
                    <a:prstGeom prst="rect">
                      <a:avLst/>
                    </a:prstGeom>
                    <a:noFill/>
                    <a:ln w="9525">
                      <a:noFill/>
                      <a:miter lim="800000"/>
                      <a:headEnd/>
                      <a:tailEnd/>
                    </a:ln>
                  </pic:spPr>
                </pic:pic>
              </a:graphicData>
            </a:graphic>
          </wp:inline>
        </w:drawing>
      </w:r>
      <w:r>
        <w:rPr>
          <w:b/>
        </w:rPr>
        <w:tab/>
      </w:r>
      <w:r>
        <w:rPr>
          <w:b/>
        </w:rPr>
        <w:tab/>
      </w:r>
      <w:r>
        <w:rPr>
          <w:b/>
        </w:rPr>
        <w:tab/>
      </w:r>
      <w:r w:rsidRPr="00C23C11">
        <w:rPr>
          <w:b/>
          <w:noProof/>
        </w:rPr>
        <w:drawing>
          <wp:inline distT="0" distB="0" distL="0" distR="0">
            <wp:extent cx="1457325" cy="784877"/>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462725" cy="787785"/>
                    </a:xfrm>
                    <a:prstGeom prst="rect">
                      <a:avLst/>
                    </a:prstGeom>
                    <a:noFill/>
                    <a:ln w="9525">
                      <a:noFill/>
                      <a:miter lim="800000"/>
                      <a:headEnd/>
                      <a:tailEnd/>
                    </a:ln>
                  </pic:spPr>
                </pic:pic>
              </a:graphicData>
            </a:graphic>
          </wp:inline>
        </w:drawing>
      </w:r>
    </w:p>
    <w:p w:rsidR="00C23C11" w:rsidRDefault="007B6327" w:rsidP="00C23C11">
      <w:pPr>
        <w:jc w:val="center"/>
        <w:rPr>
          <w:rFonts w:ascii="KabelITCbyBT-Book" w:hAnsi="KabelITCbyBT-Book" w:cs="KabelITCbyBT-Book"/>
          <w:color w:val="000000"/>
          <w:sz w:val="28"/>
          <w:szCs w:val="28"/>
        </w:rPr>
      </w:pPr>
      <w:r>
        <w:rPr>
          <w:rFonts w:ascii="KabelITCbyBT-Book" w:hAnsi="KabelITCbyBT-Book" w:cs="KabelITCbyBT-Book"/>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15pt;height:23.25pt" fillcolor="#4e6128" strokecolor="#060" strokeweight="1pt">
            <v:fill opacity=".5"/>
            <v:shadow on="t" color="#99f" offset="3pt"/>
            <v:textpath style="font-family:&quot;Arial Black&quot;;v-text-kern:t" trim="t" fitpath="t" string="PEST MANAGEMENT NEWS"/>
          </v:shape>
        </w:pict>
      </w:r>
    </w:p>
    <w:p w:rsidR="00C23C11" w:rsidRPr="001D6917" w:rsidRDefault="00C23C11" w:rsidP="00C23C11">
      <w:pPr>
        <w:pBdr>
          <w:top w:val="single" w:sz="12" w:space="1" w:color="auto"/>
          <w:bottom w:val="single" w:sz="12" w:space="1" w:color="auto"/>
        </w:pBdr>
        <w:jc w:val="center"/>
        <w:rPr>
          <w:rFonts w:ascii="Times New Roman" w:hAnsi="Times New Roman" w:cs="Times New Roman"/>
          <w:b/>
          <w:i/>
          <w:color w:val="000000"/>
          <w:sz w:val="24"/>
          <w:szCs w:val="24"/>
        </w:rPr>
      </w:pPr>
      <w:r w:rsidRPr="001D6917">
        <w:rPr>
          <w:rFonts w:ascii="Times New Roman" w:hAnsi="Times New Roman" w:cs="Times New Roman"/>
          <w:b/>
          <w:i/>
          <w:color w:val="000000"/>
          <w:sz w:val="24"/>
          <w:szCs w:val="24"/>
        </w:rPr>
        <w:t xml:space="preserve">VOLUME 8                    </w:t>
      </w:r>
      <w:r>
        <w:rPr>
          <w:rFonts w:ascii="Times New Roman" w:hAnsi="Times New Roman" w:cs="Times New Roman"/>
          <w:b/>
          <w:i/>
          <w:color w:val="000000"/>
          <w:sz w:val="24"/>
          <w:szCs w:val="24"/>
        </w:rPr>
        <w:t xml:space="preserve">     </w:t>
      </w:r>
      <w:r w:rsidRPr="001D6917">
        <w:rPr>
          <w:rFonts w:ascii="Times New Roman" w:hAnsi="Times New Roman" w:cs="Times New Roman"/>
          <w:b/>
          <w:i/>
          <w:color w:val="000000"/>
          <w:sz w:val="24"/>
          <w:szCs w:val="24"/>
        </w:rPr>
        <w:t xml:space="preserve">  </w:t>
      </w:r>
      <w:r w:rsidR="008B7F73">
        <w:rPr>
          <w:rFonts w:ascii="Times New Roman" w:hAnsi="Times New Roman" w:cs="Times New Roman"/>
          <w:b/>
          <w:i/>
          <w:color w:val="000000"/>
          <w:sz w:val="24"/>
          <w:szCs w:val="24"/>
        </w:rPr>
        <w:t xml:space="preserve">                      ISSUE 14</w:t>
      </w:r>
      <w:r w:rsidRPr="001D6917">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1D6917">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008B7F73">
        <w:rPr>
          <w:rFonts w:ascii="Times New Roman" w:hAnsi="Times New Roman" w:cs="Times New Roman"/>
          <w:b/>
          <w:i/>
          <w:color w:val="000000"/>
          <w:sz w:val="24"/>
          <w:szCs w:val="24"/>
        </w:rPr>
        <w:t>August 16, 2012</w:t>
      </w:r>
    </w:p>
    <w:p w:rsidR="00C84B41" w:rsidRPr="00B83AB8" w:rsidRDefault="00CB4B16" w:rsidP="00B83AB8">
      <w:pPr>
        <w:spacing w:line="240" w:lineRule="auto"/>
        <w:jc w:val="center"/>
        <w:rPr>
          <w:rFonts w:ascii="Times New Roman" w:hAnsi="Times New Roman" w:cs="Times New Roman"/>
          <w:b/>
          <w:sz w:val="28"/>
          <w:szCs w:val="24"/>
        </w:rPr>
      </w:pPr>
      <w:r w:rsidRPr="00B83AB8">
        <w:rPr>
          <w:rFonts w:ascii="Times New Roman" w:hAnsi="Times New Roman" w:cs="Times New Roman"/>
          <w:b/>
          <w:sz w:val="28"/>
          <w:szCs w:val="24"/>
        </w:rPr>
        <w:t xml:space="preserve">Refugio County </w:t>
      </w:r>
      <w:r w:rsidR="00C84B41" w:rsidRPr="00B83AB8">
        <w:rPr>
          <w:rFonts w:ascii="Times New Roman" w:hAnsi="Times New Roman" w:cs="Times New Roman"/>
          <w:b/>
          <w:sz w:val="28"/>
          <w:szCs w:val="24"/>
        </w:rPr>
        <w:t>Cotton</w:t>
      </w:r>
      <w:r w:rsidRPr="00B83AB8">
        <w:rPr>
          <w:rFonts w:ascii="Times New Roman" w:hAnsi="Times New Roman" w:cs="Times New Roman"/>
          <w:b/>
          <w:sz w:val="28"/>
          <w:szCs w:val="24"/>
        </w:rPr>
        <w:t xml:space="preserve"> Stalk Destruction Meeting</w:t>
      </w:r>
    </w:p>
    <w:p w:rsidR="00CB4B16" w:rsidRPr="00B83AB8" w:rsidRDefault="00CB4B16" w:rsidP="00B83AB8">
      <w:pPr>
        <w:spacing w:line="240" w:lineRule="auto"/>
        <w:jc w:val="center"/>
        <w:rPr>
          <w:rFonts w:ascii="Times New Roman" w:hAnsi="Times New Roman" w:cs="Times New Roman"/>
          <w:b/>
          <w:sz w:val="28"/>
          <w:szCs w:val="24"/>
        </w:rPr>
      </w:pPr>
      <w:r w:rsidRPr="00B83AB8">
        <w:rPr>
          <w:rFonts w:ascii="Times New Roman" w:hAnsi="Times New Roman" w:cs="Times New Roman"/>
          <w:b/>
          <w:sz w:val="28"/>
          <w:szCs w:val="24"/>
        </w:rPr>
        <w:t>Date:</w:t>
      </w:r>
      <w:r w:rsidRPr="00B83AB8">
        <w:rPr>
          <w:rFonts w:ascii="Times New Roman" w:hAnsi="Times New Roman" w:cs="Times New Roman"/>
          <w:b/>
          <w:sz w:val="28"/>
          <w:szCs w:val="24"/>
        </w:rPr>
        <w:tab/>
        <w:t>Tuesday, August 21, 2012</w:t>
      </w:r>
    </w:p>
    <w:p w:rsidR="00CB4B16" w:rsidRPr="00B83AB8" w:rsidRDefault="00CB4B16" w:rsidP="00B83AB8">
      <w:pPr>
        <w:spacing w:line="240" w:lineRule="auto"/>
        <w:jc w:val="center"/>
        <w:rPr>
          <w:rFonts w:ascii="Times New Roman" w:hAnsi="Times New Roman" w:cs="Times New Roman"/>
          <w:b/>
          <w:sz w:val="28"/>
          <w:szCs w:val="24"/>
        </w:rPr>
      </w:pPr>
      <w:r w:rsidRPr="00B83AB8">
        <w:rPr>
          <w:rFonts w:ascii="Times New Roman" w:hAnsi="Times New Roman" w:cs="Times New Roman"/>
          <w:b/>
          <w:sz w:val="28"/>
          <w:szCs w:val="24"/>
        </w:rPr>
        <w:t>Time:</w:t>
      </w:r>
      <w:r w:rsidRPr="00B83AB8">
        <w:rPr>
          <w:rFonts w:ascii="Times New Roman" w:hAnsi="Times New Roman" w:cs="Times New Roman"/>
          <w:b/>
          <w:sz w:val="28"/>
          <w:szCs w:val="24"/>
        </w:rPr>
        <w:tab/>
        <w:t>9:00 a.m.</w:t>
      </w:r>
    </w:p>
    <w:p w:rsidR="00080E45" w:rsidRDefault="00CB4B16" w:rsidP="00B83AB8">
      <w:pPr>
        <w:spacing w:line="240" w:lineRule="auto"/>
        <w:jc w:val="center"/>
        <w:rPr>
          <w:rFonts w:ascii="Times New Roman" w:hAnsi="Times New Roman" w:cs="Times New Roman"/>
          <w:b/>
          <w:sz w:val="28"/>
          <w:szCs w:val="24"/>
        </w:rPr>
      </w:pPr>
      <w:r w:rsidRPr="00B83AB8">
        <w:rPr>
          <w:rFonts w:ascii="Times New Roman" w:hAnsi="Times New Roman" w:cs="Times New Roman"/>
          <w:b/>
          <w:sz w:val="28"/>
          <w:szCs w:val="24"/>
        </w:rPr>
        <w:t xml:space="preserve">Location: East of </w:t>
      </w:r>
      <w:proofErr w:type="spellStart"/>
      <w:r w:rsidRPr="00B83AB8">
        <w:rPr>
          <w:rFonts w:ascii="Times New Roman" w:hAnsi="Times New Roman" w:cs="Times New Roman"/>
          <w:b/>
          <w:sz w:val="28"/>
          <w:szCs w:val="24"/>
        </w:rPr>
        <w:t>Bonnieview</w:t>
      </w:r>
      <w:proofErr w:type="spellEnd"/>
      <w:r w:rsidRPr="00B83AB8">
        <w:rPr>
          <w:rFonts w:ascii="Times New Roman" w:hAnsi="Times New Roman" w:cs="Times New Roman"/>
          <w:b/>
          <w:sz w:val="28"/>
          <w:szCs w:val="24"/>
        </w:rPr>
        <w:t xml:space="preserve"> at </w:t>
      </w:r>
      <w:r w:rsidR="00892276" w:rsidRPr="00B83AB8">
        <w:rPr>
          <w:rFonts w:ascii="Times New Roman" w:hAnsi="Times New Roman" w:cs="Times New Roman"/>
          <w:b/>
          <w:sz w:val="28"/>
          <w:szCs w:val="24"/>
        </w:rPr>
        <w:t>n</w:t>
      </w:r>
      <w:r w:rsidRPr="00B83AB8">
        <w:rPr>
          <w:rFonts w:ascii="Times New Roman" w:hAnsi="Times New Roman" w:cs="Times New Roman"/>
          <w:b/>
          <w:sz w:val="28"/>
          <w:szCs w:val="24"/>
        </w:rPr>
        <w:t xml:space="preserve">ortheast corner of </w:t>
      </w:r>
      <w:proofErr w:type="spellStart"/>
      <w:r w:rsidRPr="00B83AB8">
        <w:rPr>
          <w:rFonts w:ascii="Times New Roman" w:hAnsi="Times New Roman" w:cs="Times New Roman"/>
          <w:b/>
          <w:sz w:val="28"/>
          <w:szCs w:val="24"/>
        </w:rPr>
        <w:t>Levein</w:t>
      </w:r>
      <w:proofErr w:type="spellEnd"/>
      <w:r w:rsidRPr="00B83AB8">
        <w:rPr>
          <w:rFonts w:ascii="Times New Roman" w:hAnsi="Times New Roman" w:cs="Times New Roman"/>
          <w:b/>
          <w:sz w:val="28"/>
          <w:szCs w:val="24"/>
        </w:rPr>
        <w:t xml:space="preserve"> Rd. and </w:t>
      </w:r>
      <w:proofErr w:type="spellStart"/>
      <w:r w:rsidRPr="00B83AB8">
        <w:rPr>
          <w:rFonts w:ascii="Times New Roman" w:hAnsi="Times New Roman" w:cs="Times New Roman"/>
          <w:b/>
          <w:sz w:val="28"/>
          <w:szCs w:val="24"/>
        </w:rPr>
        <w:t>Boening</w:t>
      </w:r>
      <w:proofErr w:type="spellEnd"/>
      <w:r w:rsidRPr="00B83AB8">
        <w:rPr>
          <w:rFonts w:ascii="Times New Roman" w:hAnsi="Times New Roman" w:cs="Times New Roman"/>
          <w:b/>
          <w:sz w:val="28"/>
          <w:szCs w:val="24"/>
        </w:rPr>
        <w:t xml:space="preserve"> Rd.</w:t>
      </w:r>
    </w:p>
    <w:p w:rsidR="00080E45" w:rsidRPr="00B83AB8" w:rsidRDefault="00080E45" w:rsidP="00B83AB8">
      <w:pPr>
        <w:spacing w:line="240" w:lineRule="auto"/>
        <w:jc w:val="center"/>
        <w:rPr>
          <w:rFonts w:ascii="Times New Roman" w:hAnsi="Times New Roman" w:cs="Times New Roman"/>
          <w:b/>
          <w:sz w:val="28"/>
          <w:szCs w:val="24"/>
        </w:rPr>
      </w:pPr>
      <w:r>
        <w:rPr>
          <w:rFonts w:ascii="Times New Roman" w:hAnsi="Times New Roman" w:cs="Times New Roman"/>
          <w:b/>
          <w:sz w:val="28"/>
          <w:szCs w:val="24"/>
        </w:rPr>
        <w:t>1 hour CEU in IPM</w:t>
      </w:r>
    </w:p>
    <w:p w:rsidR="00CB4B16" w:rsidRPr="00892276" w:rsidRDefault="00080E45">
      <w:pPr>
        <w:rPr>
          <w:rFonts w:ascii="Times New Roman" w:hAnsi="Times New Roman" w:cs="Times New Roman"/>
          <w:sz w:val="24"/>
          <w:szCs w:val="24"/>
        </w:rPr>
      </w:pPr>
      <w:r>
        <w:rPr>
          <w:rFonts w:ascii="Times New Roman" w:hAnsi="Times New Roman" w:cs="Times New Roman"/>
          <w:sz w:val="24"/>
          <w:szCs w:val="24"/>
        </w:rPr>
        <w:t>Topic</w:t>
      </w:r>
      <w:r w:rsidR="00CB4B16" w:rsidRPr="00892276">
        <w:rPr>
          <w:rFonts w:ascii="Times New Roman" w:hAnsi="Times New Roman" w:cs="Times New Roman"/>
          <w:sz w:val="24"/>
          <w:szCs w:val="24"/>
        </w:rPr>
        <w:t xml:space="preserve"> discussed will be cotton stalk destruction methods.  I have made herbicide applications to two </w:t>
      </w:r>
      <w:r w:rsidR="00CB4DBC">
        <w:rPr>
          <w:rFonts w:ascii="Times New Roman" w:hAnsi="Times New Roman" w:cs="Times New Roman"/>
          <w:sz w:val="24"/>
          <w:szCs w:val="24"/>
        </w:rPr>
        <w:t xml:space="preserve">stalk destruction </w:t>
      </w:r>
      <w:r w:rsidR="00CB4B16" w:rsidRPr="00892276">
        <w:rPr>
          <w:rFonts w:ascii="Times New Roman" w:hAnsi="Times New Roman" w:cs="Times New Roman"/>
          <w:sz w:val="24"/>
          <w:szCs w:val="24"/>
        </w:rPr>
        <w:t xml:space="preserve">research trials in Refugio County.  We will be walking through both of these trials.  The first test is at the intersection of </w:t>
      </w:r>
      <w:proofErr w:type="spellStart"/>
      <w:r w:rsidR="00CB4B16" w:rsidRPr="00892276">
        <w:rPr>
          <w:rFonts w:ascii="Times New Roman" w:hAnsi="Times New Roman" w:cs="Times New Roman"/>
          <w:sz w:val="24"/>
          <w:szCs w:val="24"/>
        </w:rPr>
        <w:t>Levien</w:t>
      </w:r>
      <w:proofErr w:type="spellEnd"/>
      <w:r w:rsidR="00CB4B16" w:rsidRPr="00892276">
        <w:rPr>
          <w:rFonts w:ascii="Times New Roman" w:hAnsi="Times New Roman" w:cs="Times New Roman"/>
          <w:sz w:val="24"/>
          <w:szCs w:val="24"/>
        </w:rPr>
        <w:t xml:space="preserve"> Rd and </w:t>
      </w:r>
      <w:proofErr w:type="spellStart"/>
      <w:r w:rsidR="00CB4B16" w:rsidRPr="00892276">
        <w:rPr>
          <w:rFonts w:ascii="Times New Roman" w:hAnsi="Times New Roman" w:cs="Times New Roman"/>
          <w:sz w:val="24"/>
          <w:szCs w:val="24"/>
        </w:rPr>
        <w:t>Boening</w:t>
      </w:r>
      <w:proofErr w:type="spellEnd"/>
      <w:r w:rsidR="00CB4B16" w:rsidRPr="00892276">
        <w:rPr>
          <w:rFonts w:ascii="Times New Roman" w:hAnsi="Times New Roman" w:cs="Times New Roman"/>
          <w:sz w:val="24"/>
          <w:szCs w:val="24"/>
        </w:rPr>
        <w:t xml:space="preserve"> Rd.  The second test is ¾ mile </w:t>
      </w:r>
      <w:r w:rsidR="00892276" w:rsidRPr="00892276">
        <w:rPr>
          <w:rFonts w:ascii="Times New Roman" w:hAnsi="Times New Roman" w:cs="Times New Roman"/>
          <w:sz w:val="24"/>
          <w:szCs w:val="24"/>
        </w:rPr>
        <w:t>east</w:t>
      </w:r>
      <w:r w:rsidR="00CB4B16" w:rsidRPr="00892276">
        <w:rPr>
          <w:rFonts w:ascii="Times New Roman" w:hAnsi="Times New Roman" w:cs="Times New Roman"/>
          <w:sz w:val="24"/>
          <w:szCs w:val="24"/>
        </w:rPr>
        <w:t xml:space="preserve"> of Bayside Richardson Gin on FM 1360.</w:t>
      </w:r>
      <w:r w:rsidR="00892276">
        <w:rPr>
          <w:rFonts w:ascii="Times New Roman" w:hAnsi="Times New Roman" w:cs="Times New Roman"/>
          <w:sz w:val="24"/>
          <w:szCs w:val="24"/>
        </w:rPr>
        <w:t xml:space="preserve">  These trials evaluate 2</w:t>
      </w:r>
      <w:proofErr w:type="gramStart"/>
      <w:r w:rsidR="00892276">
        <w:rPr>
          <w:rFonts w:ascii="Times New Roman" w:hAnsi="Times New Roman" w:cs="Times New Roman"/>
          <w:sz w:val="24"/>
          <w:szCs w:val="24"/>
        </w:rPr>
        <w:t>,4</w:t>
      </w:r>
      <w:proofErr w:type="gramEnd"/>
      <w:r w:rsidR="00892276">
        <w:rPr>
          <w:rFonts w:ascii="Times New Roman" w:hAnsi="Times New Roman" w:cs="Times New Roman"/>
          <w:sz w:val="24"/>
          <w:szCs w:val="24"/>
        </w:rPr>
        <w:t>-D application at timings up to 7 days after shredding or picking.</w:t>
      </w:r>
    </w:p>
    <w:p w:rsidR="00892276" w:rsidRPr="00892276" w:rsidRDefault="00892276">
      <w:pPr>
        <w:rPr>
          <w:rFonts w:ascii="Times New Roman" w:hAnsi="Times New Roman" w:cs="Times New Roman"/>
          <w:sz w:val="24"/>
          <w:szCs w:val="24"/>
        </w:rPr>
      </w:pPr>
      <w:r w:rsidRPr="00B83AB8">
        <w:rPr>
          <w:rFonts w:ascii="Times New Roman" w:hAnsi="Times New Roman" w:cs="Times New Roman"/>
          <w:b/>
          <w:sz w:val="24"/>
          <w:szCs w:val="24"/>
        </w:rPr>
        <w:t>Cotton stalk destruction</w:t>
      </w:r>
      <w:r>
        <w:rPr>
          <w:rFonts w:ascii="Times New Roman" w:hAnsi="Times New Roman" w:cs="Times New Roman"/>
          <w:sz w:val="24"/>
          <w:szCs w:val="24"/>
        </w:rPr>
        <w:t xml:space="preserve"> is a necessary component of boll weevil eradication.  Without area wide stalk destruction, the eradication of the boll weevil is not possible.  Past research has indicated the best method of controlling cotton plants is the application of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-D herbicide at 1lb/A.</w:t>
      </w:r>
    </w:p>
    <w:p w:rsidR="00203153" w:rsidRDefault="00892276">
      <w:pPr>
        <w:rPr>
          <w:rFonts w:ascii="Times New Roman" w:hAnsi="Times New Roman" w:cs="Times New Roman"/>
          <w:sz w:val="24"/>
          <w:szCs w:val="24"/>
        </w:rPr>
      </w:pPr>
      <w:r>
        <w:rPr>
          <w:rFonts w:ascii="Times New Roman" w:hAnsi="Times New Roman" w:cs="Times New Roman"/>
          <w:sz w:val="24"/>
          <w:szCs w:val="24"/>
        </w:rPr>
        <w:t>Last year, I conducted two research projects for control of cotton plants.  One trial evaluated the timing of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-D application after shredding and found that no differences occurred between the herbicide timings</w:t>
      </w:r>
      <w:r w:rsidR="008B7F73">
        <w:rPr>
          <w:rFonts w:ascii="Times New Roman" w:hAnsi="Times New Roman" w:cs="Times New Roman"/>
          <w:sz w:val="24"/>
          <w:szCs w:val="24"/>
        </w:rPr>
        <w:t xml:space="preserve"> (Table 1)</w:t>
      </w:r>
      <w:r>
        <w:rPr>
          <w:rFonts w:ascii="Times New Roman" w:hAnsi="Times New Roman" w:cs="Times New Roman"/>
          <w:sz w:val="24"/>
          <w:szCs w:val="24"/>
        </w:rPr>
        <w:t>.  These timings went from within 5 minutes of shredding to 2 days after shredding.  The second trial in 2011 evaluated three rates of 2</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-D and three rates of </w:t>
      </w:r>
      <w:proofErr w:type="spellStart"/>
      <w:r>
        <w:rPr>
          <w:rFonts w:ascii="Times New Roman" w:hAnsi="Times New Roman" w:cs="Times New Roman"/>
          <w:sz w:val="24"/>
          <w:szCs w:val="24"/>
        </w:rPr>
        <w:t>Dicamba</w:t>
      </w:r>
      <w:proofErr w:type="spellEnd"/>
      <w:r>
        <w:rPr>
          <w:rFonts w:ascii="Times New Roman" w:hAnsi="Times New Roman" w:cs="Times New Roman"/>
          <w:sz w:val="24"/>
          <w:szCs w:val="24"/>
        </w:rPr>
        <w:t xml:space="preserve"> on cotton that was left standing, shredded, and shredded and pulled</w:t>
      </w:r>
      <w:r w:rsidR="008B7F73">
        <w:rPr>
          <w:rFonts w:ascii="Times New Roman" w:hAnsi="Times New Roman" w:cs="Times New Roman"/>
          <w:sz w:val="24"/>
          <w:szCs w:val="24"/>
        </w:rPr>
        <w:t xml:space="preserve"> (Table 2)</w:t>
      </w:r>
      <w:r>
        <w:rPr>
          <w:rFonts w:ascii="Times New Roman" w:hAnsi="Times New Roman" w:cs="Times New Roman"/>
          <w:sz w:val="24"/>
          <w:szCs w:val="24"/>
        </w:rPr>
        <w:t xml:space="preserve">.  </w:t>
      </w:r>
    </w:p>
    <w:p w:rsidR="00203153" w:rsidRDefault="00203153">
      <w:pPr>
        <w:rPr>
          <w:rFonts w:ascii="Times New Roman" w:hAnsi="Times New Roman" w:cs="Times New Roman"/>
          <w:sz w:val="24"/>
          <w:szCs w:val="24"/>
        </w:rPr>
      </w:pPr>
      <w:r>
        <w:rPr>
          <w:rFonts w:ascii="Times New Roman" w:hAnsi="Times New Roman" w:cs="Times New Roman"/>
          <w:sz w:val="24"/>
          <w:szCs w:val="24"/>
        </w:rPr>
        <w:t xml:space="preserve">Important points </w:t>
      </w:r>
      <w:r w:rsidR="00A936B4">
        <w:rPr>
          <w:rFonts w:ascii="Times New Roman" w:hAnsi="Times New Roman" w:cs="Times New Roman"/>
          <w:sz w:val="24"/>
          <w:szCs w:val="24"/>
        </w:rPr>
        <w:t>from</w:t>
      </w:r>
      <w:r>
        <w:rPr>
          <w:rFonts w:ascii="Times New Roman" w:hAnsi="Times New Roman" w:cs="Times New Roman"/>
          <w:sz w:val="24"/>
          <w:szCs w:val="24"/>
        </w:rPr>
        <w:t xml:space="preserve"> th</w:t>
      </w:r>
      <w:r w:rsidR="008B7F73">
        <w:rPr>
          <w:rFonts w:ascii="Times New Roman" w:hAnsi="Times New Roman" w:cs="Times New Roman"/>
          <w:sz w:val="24"/>
          <w:szCs w:val="24"/>
        </w:rPr>
        <w:t>ese</w:t>
      </w:r>
      <w:r>
        <w:rPr>
          <w:rFonts w:ascii="Times New Roman" w:hAnsi="Times New Roman" w:cs="Times New Roman"/>
          <w:sz w:val="24"/>
          <w:szCs w:val="24"/>
        </w:rPr>
        <w:t xml:space="preserve"> trial</w:t>
      </w:r>
      <w:r w:rsidR="008B7F73">
        <w:rPr>
          <w:rFonts w:ascii="Times New Roman" w:hAnsi="Times New Roman" w:cs="Times New Roman"/>
          <w:sz w:val="24"/>
          <w:szCs w:val="24"/>
        </w:rPr>
        <w:t>s</w:t>
      </w:r>
      <w:r>
        <w:rPr>
          <w:rFonts w:ascii="Times New Roman" w:hAnsi="Times New Roman" w:cs="Times New Roman"/>
          <w:sz w:val="24"/>
          <w:szCs w:val="24"/>
        </w:rPr>
        <w:t xml:space="preserve"> are:</w:t>
      </w:r>
    </w:p>
    <w:p w:rsidR="008B7F73" w:rsidRDefault="00203153" w:rsidP="00203153">
      <w:pPr>
        <w:pStyle w:val="ListParagraph"/>
        <w:numPr>
          <w:ilvl w:val="0"/>
          <w:numId w:val="1"/>
        </w:numPr>
        <w:rPr>
          <w:rFonts w:ascii="Times New Roman" w:hAnsi="Times New Roman" w:cs="Times New Roman"/>
          <w:sz w:val="24"/>
          <w:szCs w:val="24"/>
        </w:rPr>
      </w:pPr>
      <w:r w:rsidRPr="00203153">
        <w:rPr>
          <w:rFonts w:ascii="Times New Roman" w:hAnsi="Times New Roman" w:cs="Times New Roman"/>
          <w:sz w:val="24"/>
          <w:szCs w:val="24"/>
        </w:rPr>
        <w:t>2</w:t>
      </w:r>
      <w:proofErr w:type="gramStart"/>
      <w:r w:rsidRPr="00203153">
        <w:rPr>
          <w:rFonts w:ascii="Times New Roman" w:hAnsi="Times New Roman" w:cs="Times New Roman"/>
          <w:sz w:val="24"/>
          <w:szCs w:val="24"/>
        </w:rPr>
        <w:t>,4</w:t>
      </w:r>
      <w:proofErr w:type="gramEnd"/>
      <w:r w:rsidRPr="00203153">
        <w:rPr>
          <w:rFonts w:ascii="Times New Roman" w:hAnsi="Times New Roman" w:cs="Times New Roman"/>
          <w:sz w:val="24"/>
          <w:szCs w:val="24"/>
        </w:rPr>
        <w:t xml:space="preserve">-D (32 </w:t>
      </w:r>
      <w:proofErr w:type="spellStart"/>
      <w:r w:rsidRPr="00203153">
        <w:rPr>
          <w:rFonts w:ascii="Times New Roman" w:hAnsi="Times New Roman" w:cs="Times New Roman"/>
          <w:sz w:val="24"/>
          <w:szCs w:val="24"/>
        </w:rPr>
        <w:t>oz</w:t>
      </w:r>
      <w:proofErr w:type="spellEnd"/>
      <w:r w:rsidRPr="00203153">
        <w:rPr>
          <w:rFonts w:ascii="Times New Roman" w:hAnsi="Times New Roman" w:cs="Times New Roman"/>
          <w:sz w:val="24"/>
          <w:szCs w:val="24"/>
        </w:rPr>
        <w:t xml:space="preserve">/A) provided better control of cotton plants than all rates of </w:t>
      </w:r>
      <w:proofErr w:type="spellStart"/>
      <w:r w:rsidRPr="00203153">
        <w:rPr>
          <w:rFonts w:ascii="Times New Roman" w:hAnsi="Times New Roman" w:cs="Times New Roman"/>
          <w:sz w:val="24"/>
          <w:szCs w:val="24"/>
        </w:rPr>
        <w:t>dicamba</w:t>
      </w:r>
      <w:proofErr w:type="spellEnd"/>
      <w:r w:rsidRPr="00203153">
        <w:rPr>
          <w:rFonts w:ascii="Times New Roman" w:hAnsi="Times New Roman" w:cs="Times New Roman"/>
          <w:sz w:val="24"/>
          <w:szCs w:val="24"/>
        </w:rPr>
        <w:t xml:space="preserve">. </w:t>
      </w:r>
    </w:p>
    <w:p w:rsidR="00892276" w:rsidRDefault="00A936B4" w:rsidP="002031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8B7F73">
        <w:rPr>
          <w:rFonts w:ascii="Times New Roman" w:hAnsi="Times New Roman" w:cs="Times New Roman"/>
          <w:sz w:val="24"/>
          <w:szCs w:val="24"/>
        </w:rPr>
        <w:t>pplication of 2</w:t>
      </w:r>
      <w:proofErr w:type="gramStart"/>
      <w:r w:rsidR="008B7F73">
        <w:rPr>
          <w:rFonts w:ascii="Times New Roman" w:hAnsi="Times New Roman" w:cs="Times New Roman"/>
          <w:sz w:val="24"/>
          <w:szCs w:val="24"/>
        </w:rPr>
        <w:t>,4</w:t>
      </w:r>
      <w:proofErr w:type="gramEnd"/>
      <w:r w:rsidR="008B7F73">
        <w:rPr>
          <w:rFonts w:ascii="Times New Roman" w:hAnsi="Times New Roman" w:cs="Times New Roman"/>
          <w:sz w:val="24"/>
          <w:szCs w:val="24"/>
        </w:rPr>
        <w:t>-D can be made any time after shredding (up to 2 days)</w:t>
      </w:r>
      <w:r>
        <w:rPr>
          <w:rFonts w:ascii="Times New Roman" w:hAnsi="Times New Roman" w:cs="Times New Roman"/>
          <w:sz w:val="24"/>
          <w:szCs w:val="24"/>
        </w:rPr>
        <w:t xml:space="preserve"> with similar results</w:t>
      </w:r>
      <w:r w:rsidR="008B7F73">
        <w:rPr>
          <w:rFonts w:ascii="Times New Roman" w:hAnsi="Times New Roman" w:cs="Times New Roman"/>
          <w:sz w:val="24"/>
          <w:szCs w:val="24"/>
        </w:rPr>
        <w:t>.</w:t>
      </w:r>
      <w:r w:rsidR="00203153" w:rsidRPr="00203153">
        <w:rPr>
          <w:rFonts w:ascii="Times New Roman" w:hAnsi="Times New Roman" w:cs="Times New Roman"/>
          <w:sz w:val="24"/>
          <w:szCs w:val="24"/>
        </w:rPr>
        <w:t xml:space="preserve"> </w:t>
      </w:r>
    </w:p>
    <w:p w:rsidR="00203153" w:rsidRDefault="00203153" w:rsidP="002031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Pulled stalks without herbicide application achieved only 92% control of cotton plants.</w:t>
      </w:r>
    </w:p>
    <w:p w:rsidR="00B83AB8" w:rsidRDefault="00B83AB8" w:rsidP="002031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23% of the</w:t>
      </w:r>
      <w:r w:rsidR="00A936B4">
        <w:rPr>
          <w:rFonts w:ascii="Times New Roman" w:hAnsi="Times New Roman" w:cs="Times New Roman"/>
          <w:sz w:val="24"/>
          <w:szCs w:val="24"/>
        </w:rPr>
        <w:t xml:space="preserve"> surviving</w:t>
      </w:r>
      <w:r>
        <w:rPr>
          <w:rFonts w:ascii="Times New Roman" w:hAnsi="Times New Roman" w:cs="Times New Roman"/>
          <w:sz w:val="24"/>
          <w:szCs w:val="24"/>
        </w:rPr>
        <w:t xml:space="preserve"> pulled stalks had squares at 35 days after pulling. </w:t>
      </w:r>
    </w:p>
    <w:p w:rsidR="00B83AB8" w:rsidRPr="00B83AB8" w:rsidRDefault="00B83AB8" w:rsidP="00B83AB8">
      <w:pPr>
        <w:pStyle w:val="ListParagraph"/>
        <w:widowControl w:val="0"/>
        <w:numPr>
          <w:ilvl w:val="0"/>
          <w:numId w:val="1"/>
        </w:numPr>
        <w:autoSpaceDE w:val="0"/>
        <w:autoSpaceDN w:val="0"/>
        <w:adjustRightInd w:val="0"/>
        <w:spacing w:after="0" w:line="240" w:lineRule="auto"/>
        <w:rPr>
          <w:rFonts w:ascii="Arial" w:eastAsia="Times New Roman" w:hAnsi="Arial" w:cs="Arial"/>
          <w:sz w:val="24"/>
          <w:szCs w:val="24"/>
        </w:rPr>
      </w:pPr>
      <w:r w:rsidRPr="00B83AB8">
        <w:rPr>
          <w:rFonts w:ascii="Times New Roman" w:hAnsi="Times New Roman" w:cs="Times New Roman"/>
          <w:sz w:val="24"/>
          <w:szCs w:val="24"/>
        </w:rPr>
        <w:t>2</w:t>
      </w:r>
      <w:proofErr w:type="gramStart"/>
      <w:r w:rsidRPr="00B83AB8">
        <w:rPr>
          <w:rFonts w:ascii="Times New Roman" w:hAnsi="Times New Roman" w:cs="Times New Roman"/>
          <w:sz w:val="24"/>
          <w:szCs w:val="24"/>
        </w:rPr>
        <w:t>,4</w:t>
      </w:r>
      <w:proofErr w:type="gramEnd"/>
      <w:r w:rsidRPr="00B83AB8">
        <w:rPr>
          <w:rFonts w:ascii="Times New Roman" w:hAnsi="Times New Roman" w:cs="Times New Roman"/>
          <w:sz w:val="24"/>
          <w:szCs w:val="24"/>
        </w:rPr>
        <w:t>-D</w:t>
      </w:r>
      <w:r w:rsidR="00A936B4">
        <w:rPr>
          <w:rFonts w:ascii="Times New Roman" w:hAnsi="Times New Roman" w:cs="Times New Roman"/>
          <w:sz w:val="24"/>
          <w:szCs w:val="24"/>
        </w:rPr>
        <w:t xml:space="preserve"> treated plots did not have</w:t>
      </w:r>
      <w:r w:rsidRPr="00A936B4">
        <w:rPr>
          <w:rFonts w:ascii="Times New Roman" w:hAnsi="Times New Roman" w:cs="Times New Roman"/>
          <w:sz w:val="24"/>
          <w:szCs w:val="24"/>
        </w:rPr>
        <w:t xml:space="preserve"> </w:t>
      </w:r>
      <w:proofErr w:type="spellStart"/>
      <w:r w:rsidRPr="00A936B4">
        <w:rPr>
          <w:rFonts w:ascii="Times New Roman" w:hAnsi="Times New Roman" w:cs="Times New Roman"/>
          <w:sz w:val="24"/>
          <w:szCs w:val="24"/>
        </w:rPr>
        <w:t>hostable</w:t>
      </w:r>
      <w:proofErr w:type="spellEnd"/>
      <w:r w:rsidRPr="00A936B4">
        <w:rPr>
          <w:rFonts w:ascii="Times New Roman" w:hAnsi="Times New Roman" w:cs="Times New Roman"/>
          <w:sz w:val="24"/>
          <w:szCs w:val="24"/>
        </w:rPr>
        <w:t xml:space="preserve"> plants 35</w:t>
      </w:r>
      <w:r w:rsidRPr="00B83AB8">
        <w:rPr>
          <w:rFonts w:ascii="Times New Roman" w:hAnsi="Times New Roman" w:cs="Times New Roman"/>
          <w:sz w:val="24"/>
          <w:szCs w:val="24"/>
        </w:rPr>
        <w:t xml:space="preserve"> days after applications.</w:t>
      </w:r>
    </w:p>
    <w:p w:rsidR="00B83AB8" w:rsidRDefault="00B83AB8" w:rsidP="00B83AB8">
      <w:pPr>
        <w:widowControl w:val="0"/>
        <w:autoSpaceDE w:val="0"/>
        <w:autoSpaceDN w:val="0"/>
        <w:adjustRightInd w:val="0"/>
        <w:spacing w:after="0" w:line="240" w:lineRule="auto"/>
        <w:rPr>
          <w:rFonts w:ascii="Times New Roman" w:eastAsia="Times New Roman" w:hAnsi="Times New Roman" w:cs="Times New Roman"/>
          <w:sz w:val="24"/>
          <w:szCs w:val="24"/>
        </w:rPr>
      </w:pPr>
    </w:p>
    <w:p w:rsidR="00B83AB8" w:rsidRPr="00B83AB8" w:rsidRDefault="00B83AB8" w:rsidP="00B83AB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last year’s research, my preferred method of stalk destruction is</w:t>
      </w:r>
      <w:r w:rsidR="00080E45">
        <w:rPr>
          <w:rFonts w:ascii="Times New Roman" w:eastAsia="Times New Roman" w:hAnsi="Times New Roman" w:cs="Times New Roman"/>
          <w:sz w:val="24"/>
          <w:szCs w:val="24"/>
        </w:rPr>
        <w:t xml:space="preserve"> application of 2</w:t>
      </w:r>
      <w:proofErr w:type="gramStart"/>
      <w:r w:rsidR="00080E45">
        <w:rPr>
          <w:rFonts w:ascii="Times New Roman" w:eastAsia="Times New Roman" w:hAnsi="Times New Roman" w:cs="Times New Roman"/>
          <w:sz w:val="24"/>
          <w:szCs w:val="24"/>
        </w:rPr>
        <w:t>,4</w:t>
      </w:r>
      <w:proofErr w:type="gramEnd"/>
      <w:r w:rsidR="00080E45">
        <w:rPr>
          <w:rFonts w:ascii="Times New Roman" w:eastAsia="Times New Roman" w:hAnsi="Times New Roman" w:cs="Times New Roman"/>
          <w:sz w:val="24"/>
          <w:szCs w:val="24"/>
        </w:rPr>
        <w:t xml:space="preserve">-D (1 </w:t>
      </w:r>
      <w:proofErr w:type="spellStart"/>
      <w:r w:rsidR="00080E45">
        <w:rPr>
          <w:rFonts w:ascii="Times New Roman" w:eastAsia="Times New Roman" w:hAnsi="Times New Roman" w:cs="Times New Roman"/>
          <w:sz w:val="24"/>
          <w:szCs w:val="24"/>
        </w:rPr>
        <w:t>lb</w:t>
      </w:r>
      <w:proofErr w:type="spellEnd"/>
      <w:r w:rsidR="00080E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to standing, shredded, or shredded and pulled stalks.  Any field activity without the herbicide application will not result in fields being non </w:t>
      </w:r>
      <w:proofErr w:type="spellStart"/>
      <w:r>
        <w:rPr>
          <w:rFonts w:ascii="Times New Roman" w:eastAsia="Times New Roman" w:hAnsi="Times New Roman" w:cs="Times New Roman"/>
          <w:sz w:val="24"/>
          <w:szCs w:val="24"/>
        </w:rPr>
        <w:t>hostable</w:t>
      </w:r>
      <w:proofErr w:type="spellEnd"/>
      <w:r>
        <w:rPr>
          <w:rFonts w:ascii="Times New Roman" w:eastAsia="Times New Roman" w:hAnsi="Times New Roman" w:cs="Times New Roman"/>
          <w:sz w:val="24"/>
          <w:szCs w:val="24"/>
        </w:rPr>
        <w:t>.</w:t>
      </w:r>
      <w:bookmarkStart w:id="0" w:name="_GoBack"/>
      <w:bookmarkEnd w:id="0"/>
    </w:p>
    <w:p w:rsidR="007B6327" w:rsidRDefault="007B6327">
      <w:pPr>
        <w:rPr>
          <w:rFonts w:ascii="Arial" w:eastAsia="Times New Roman" w:hAnsi="Arial" w:cs="Arial"/>
          <w:sz w:val="24"/>
          <w:szCs w:val="24"/>
        </w:rPr>
      </w:pPr>
    </w:p>
    <w:p w:rsidR="008B7F73" w:rsidRDefault="008B7F73">
      <w:pPr>
        <w:rPr>
          <w:rFonts w:ascii="Arial" w:eastAsia="Times New Roman" w:hAnsi="Arial" w:cs="Arial"/>
          <w:b/>
          <w:sz w:val="24"/>
          <w:szCs w:val="24"/>
        </w:rPr>
      </w:pPr>
      <w:r>
        <w:rPr>
          <w:rFonts w:ascii="Arial" w:eastAsia="Times New Roman" w:hAnsi="Arial" w:cs="Arial"/>
          <w:b/>
          <w:sz w:val="24"/>
          <w:szCs w:val="24"/>
        </w:rPr>
        <w:br w:type="page"/>
      </w:r>
    </w:p>
    <w:p w:rsidR="007B6327" w:rsidRPr="007B6327" w:rsidRDefault="007B6327" w:rsidP="007B6327">
      <w:pPr>
        <w:widowControl w:val="0"/>
        <w:autoSpaceDE w:val="0"/>
        <w:autoSpaceDN w:val="0"/>
        <w:adjustRightInd w:val="0"/>
        <w:spacing w:after="0" w:line="240" w:lineRule="auto"/>
        <w:rPr>
          <w:rFonts w:ascii="Arial" w:eastAsia="Times New Roman" w:hAnsi="Arial" w:cs="Arial"/>
          <w:sz w:val="24"/>
          <w:szCs w:val="24"/>
        </w:rPr>
      </w:pPr>
      <w:proofErr w:type="gramStart"/>
      <w:r w:rsidRPr="007B6327">
        <w:rPr>
          <w:rFonts w:ascii="Arial" w:eastAsia="Times New Roman" w:hAnsi="Arial" w:cs="Arial"/>
          <w:b/>
          <w:sz w:val="24"/>
          <w:szCs w:val="24"/>
        </w:rPr>
        <w:lastRenderedPageBreak/>
        <w:t>Table 1.</w:t>
      </w:r>
      <w:proofErr w:type="gramEnd"/>
      <w:r w:rsidRPr="007B6327">
        <w:rPr>
          <w:rFonts w:ascii="Arial" w:eastAsia="Times New Roman" w:hAnsi="Arial" w:cs="Arial"/>
          <w:sz w:val="24"/>
          <w:szCs w:val="24"/>
        </w:rPr>
        <w:t xml:space="preserve"> Percent control of cotton stalks</w:t>
      </w:r>
      <w:r w:rsidR="008B7F73">
        <w:rPr>
          <w:rFonts w:ascii="Arial" w:eastAsia="Times New Roman" w:hAnsi="Arial" w:cs="Arial"/>
          <w:sz w:val="24"/>
          <w:szCs w:val="24"/>
        </w:rPr>
        <w:t xml:space="preserve"> and p</w:t>
      </w:r>
      <w:r w:rsidR="008B7F73" w:rsidRPr="008B7F73">
        <w:rPr>
          <w:rFonts w:ascii="Arial" w:eastAsia="Times New Roman" w:hAnsi="Arial" w:cs="Arial"/>
          <w:sz w:val="24"/>
          <w:szCs w:val="24"/>
        </w:rPr>
        <w:t xml:space="preserve">ercent of </w:t>
      </w:r>
      <w:proofErr w:type="spellStart"/>
      <w:r w:rsidR="008B7F73" w:rsidRPr="008B7F73">
        <w:rPr>
          <w:rFonts w:ascii="Arial" w:eastAsia="Times New Roman" w:hAnsi="Arial" w:cs="Arial"/>
          <w:sz w:val="24"/>
          <w:szCs w:val="24"/>
        </w:rPr>
        <w:t>hostable</w:t>
      </w:r>
      <w:proofErr w:type="spellEnd"/>
      <w:r w:rsidR="008B7F73">
        <w:rPr>
          <w:rFonts w:ascii="Arial" w:eastAsia="Times New Roman" w:hAnsi="Arial" w:cs="Arial"/>
          <w:sz w:val="24"/>
          <w:szCs w:val="24"/>
        </w:rPr>
        <w:t xml:space="preserve"> plants</w:t>
      </w:r>
      <w:r w:rsidRPr="007B6327">
        <w:rPr>
          <w:rFonts w:ascii="Arial" w:eastAsia="Times New Roman" w:hAnsi="Arial" w:cs="Arial"/>
          <w:sz w:val="24"/>
          <w:szCs w:val="24"/>
        </w:rPr>
        <w:t xml:space="preserve"> with 2</w:t>
      </w:r>
      <w:proofErr w:type="gramStart"/>
      <w:r w:rsidRPr="007B6327">
        <w:rPr>
          <w:rFonts w:ascii="Arial" w:eastAsia="Times New Roman" w:hAnsi="Arial" w:cs="Arial"/>
          <w:sz w:val="24"/>
          <w:szCs w:val="24"/>
        </w:rPr>
        <w:t>,4</w:t>
      </w:r>
      <w:proofErr w:type="gramEnd"/>
      <w:r w:rsidRPr="007B6327">
        <w:rPr>
          <w:rFonts w:ascii="Arial" w:eastAsia="Times New Roman" w:hAnsi="Arial" w:cs="Arial"/>
          <w:sz w:val="24"/>
          <w:szCs w:val="24"/>
        </w:rPr>
        <w:t>-D at various ti</w:t>
      </w:r>
      <w:r w:rsidR="008B7F73">
        <w:rPr>
          <w:rFonts w:ascii="Arial" w:eastAsia="Times New Roman" w:hAnsi="Arial" w:cs="Arial"/>
          <w:sz w:val="24"/>
          <w:szCs w:val="24"/>
        </w:rPr>
        <w:t xml:space="preserve">mings after stalk shredding at </w:t>
      </w:r>
      <w:r w:rsidRPr="007B6327">
        <w:rPr>
          <w:rFonts w:ascii="Arial" w:eastAsia="Times New Roman" w:hAnsi="Arial" w:cs="Arial"/>
          <w:sz w:val="24"/>
          <w:szCs w:val="24"/>
        </w:rPr>
        <w:t>35 days after initial treatment (Calhoun County, 2011).</w:t>
      </w:r>
    </w:p>
    <w:tbl>
      <w:tblPr>
        <w:tblW w:w="6326" w:type="dxa"/>
        <w:tblInd w:w="93" w:type="dxa"/>
        <w:tblLook w:val="04A0" w:firstRow="1" w:lastRow="0" w:firstColumn="1" w:lastColumn="0" w:noHBand="0" w:noVBand="1"/>
      </w:tblPr>
      <w:tblGrid>
        <w:gridCol w:w="318"/>
        <w:gridCol w:w="4287"/>
        <w:gridCol w:w="571"/>
        <w:gridCol w:w="322"/>
        <w:gridCol w:w="776"/>
        <w:gridCol w:w="322"/>
      </w:tblGrid>
      <w:tr w:rsidR="008B7F73" w:rsidRPr="008B7F73" w:rsidTr="008B7F73">
        <w:trPr>
          <w:trHeight w:val="144"/>
        </w:trPr>
        <w:tc>
          <w:tcPr>
            <w:tcW w:w="4605" w:type="dxa"/>
            <w:gridSpan w:val="2"/>
            <w:tcBorders>
              <w:top w:val="single" w:sz="4" w:space="0" w:color="auto"/>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Rating Date</w:t>
            </w:r>
          </w:p>
        </w:tc>
        <w:tc>
          <w:tcPr>
            <w:tcW w:w="1721" w:type="dxa"/>
            <w:gridSpan w:val="4"/>
            <w:tcBorders>
              <w:top w:val="single" w:sz="4" w:space="0" w:color="auto"/>
              <w:left w:val="nil"/>
              <w:bottom w:val="nil"/>
              <w:right w:val="nil"/>
            </w:tcBorders>
            <w:shd w:val="clear" w:color="auto" w:fill="auto"/>
            <w:noWrap/>
            <w:vAlign w:val="bottom"/>
          </w:tcPr>
          <w:p w:rsidR="008B7F73" w:rsidRPr="008B7F73" w:rsidRDefault="008B7F73" w:rsidP="007B6327">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9/19/2011</w:t>
            </w:r>
          </w:p>
        </w:tc>
      </w:tr>
      <w:tr w:rsidR="008B7F73" w:rsidRPr="008B7F73" w:rsidTr="008B7F73">
        <w:trPr>
          <w:trHeight w:val="144"/>
        </w:trPr>
        <w:tc>
          <w:tcPr>
            <w:tcW w:w="4605" w:type="dxa"/>
            <w:gridSpan w:val="2"/>
            <w:tcBorders>
              <w:top w:val="nil"/>
              <w:left w:val="nil"/>
              <w:bottom w:val="single" w:sz="4" w:space="0" w:color="auto"/>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Days After First Treatment</w:t>
            </w:r>
          </w:p>
        </w:tc>
        <w:tc>
          <w:tcPr>
            <w:tcW w:w="1721" w:type="dxa"/>
            <w:gridSpan w:val="4"/>
            <w:tcBorders>
              <w:top w:val="nil"/>
              <w:left w:val="nil"/>
              <w:bottom w:val="single" w:sz="4" w:space="0" w:color="auto"/>
              <w:right w:val="nil"/>
            </w:tcBorders>
            <w:shd w:val="clear" w:color="auto" w:fill="auto"/>
            <w:noWrap/>
            <w:vAlign w:val="bottom"/>
          </w:tcPr>
          <w:p w:rsidR="008B7F73" w:rsidRPr="008B7F73" w:rsidRDefault="008B7F73" w:rsidP="007B6327">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35</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w:t>
            </w:r>
          </w:p>
        </w:tc>
        <w:tc>
          <w:tcPr>
            <w:tcW w:w="4287"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Untreated Check</w:t>
            </w: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10</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62.5</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w:t>
            </w:r>
          </w:p>
        </w:tc>
        <w:tc>
          <w:tcPr>
            <w:tcW w:w="4287" w:type="dxa"/>
            <w:tcBorders>
              <w:top w:val="nil"/>
              <w:left w:val="nil"/>
              <w:bottom w:val="nil"/>
              <w:right w:val="nil"/>
            </w:tcBorders>
            <w:shd w:val="clear" w:color="auto" w:fill="auto"/>
            <w:noWrap/>
            <w:vAlign w:val="center"/>
            <w:hideMark/>
          </w:tcPr>
          <w:p w:rsidR="008B7F73" w:rsidRPr="008B7F73" w:rsidRDefault="008B7F73" w:rsidP="007B6327">
            <w:pPr>
              <w:spacing w:after="0" w:line="240" w:lineRule="auto"/>
              <w:rPr>
                <w:rFonts w:ascii="Arial" w:eastAsia="Times New Roman" w:hAnsi="Arial" w:cs="Arial"/>
                <w:color w:val="000000"/>
                <w:sz w:val="20"/>
                <w:szCs w:val="20"/>
              </w:rPr>
            </w:pPr>
            <w:r w:rsidRPr="008B7F73">
              <w:rPr>
                <w:rFonts w:ascii="Arial" w:eastAsia="Arial" w:hAnsi="Arial" w:cs="Arial"/>
                <w:color w:val="000000"/>
                <w:sz w:val="20"/>
                <w:szCs w:val="20"/>
              </w:rPr>
              <w:t xml:space="preserve">2,4-D (32 </w:t>
            </w:r>
            <w:proofErr w:type="spellStart"/>
            <w:r w:rsidRPr="008B7F73">
              <w:rPr>
                <w:rFonts w:ascii="Arial" w:eastAsia="Arial" w:hAnsi="Arial" w:cs="Arial"/>
                <w:color w:val="000000"/>
                <w:sz w:val="20"/>
                <w:szCs w:val="20"/>
              </w:rPr>
              <w:t>oz</w:t>
            </w:r>
            <w:proofErr w:type="spellEnd"/>
            <w:r w:rsidRPr="008B7F73">
              <w:rPr>
                <w:rFonts w:ascii="Arial" w:eastAsia="Arial" w:hAnsi="Arial" w:cs="Arial"/>
                <w:color w:val="000000"/>
                <w:sz w:val="20"/>
                <w:szCs w:val="20"/>
              </w:rPr>
              <w:t>/A) immediately after shredding</w:t>
            </w: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61.3</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w:t>
            </w:r>
          </w:p>
        </w:tc>
        <w:tc>
          <w:tcPr>
            <w:tcW w:w="4287" w:type="dxa"/>
            <w:tcBorders>
              <w:top w:val="nil"/>
              <w:left w:val="nil"/>
              <w:bottom w:val="nil"/>
              <w:right w:val="nil"/>
            </w:tcBorders>
            <w:shd w:val="clear" w:color="auto" w:fill="auto"/>
            <w:noWrap/>
            <w:vAlign w:val="center"/>
            <w:hideMark/>
          </w:tcPr>
          <w:p w:rsidR="008B7F73" w:rsidRPr="008B7F73" w:rsidRDefault="008B7F73" w:rsidP="007B6327">
            <w:pPr>
              <w:spacing w:after="0" w:line="240" w:lineRule="auto"/>
              <w:rPr>
                <w:rFonts w:ascii="Arial" w:eastAsia="Times New Roman" w:hAnsi="Arial" w:cs="Arial"/>
                <w:color w:val="000000"/>
                <w:sz w:val="20"/>
                <w:szCs w:val="20"/>
              </w:rPr>
            </w:pPr>
            <w:r w:rsidRPr="008B7F73">
              <w:rPr>
                <w:rFonts w:ascii="Arial" w:eastAsia="Arial" w:hAnsi="Arial" w:cs="Arial"/>
                <w:color w:val="000000"/>
                <w:sz w:val="20"/>
                <w:szCs w:val="20"/>
              </w:rPr>
              <w:t xml:space="preserve">2,4-D (32 </w:t>
            </w:r>
            <w:proofErr w:type="spellStart"/>
            <w:r w:rsidRPr="008B7F73">
              <w:rPr>
                <w:rFonts w:ascii="Arial" w:eastAsia="Arial" w:hAnsi="Arial" w:cs="Arial"/>
                <w:color w:val="000000"/>
                <w:sz w:val="20"/>
                <w:szCs w:val="20"/>
              </w:rPr>
              <w:t>oz</w:t>
            </w:r>
            <w:proofErr w:type="spellEnd"/>
            <w:r w:rsidRPr="008B7F73">
              <w:rPr>
                <w:rFonts w:ascii="Arial" w:eastAsia="Arial" w:hAnsi="Arial" w:cs="Arial"/>
                <w:color w:val="000000"/>
                <w:sz w:val="20"/>
                <w:szCs w:val="20"/>
              </w:rPr>
              <w:t>/A) one hour post-shredding</w:t>
            </w: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61.3</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w:t>
            </w:r>
          </w:p>
        </w:tc>
        <w:tc>
          <w:tcPr>
            <w:tcW w:w="4287" w:type="dxa"/>
            <w:tcBorders>
              <w:top w:val="nil"/>
              <w:left w:val="nil"/>
              <w:bottom w:val="nil"/>
              <w:right w:val="nil"/>
            </w:tcBorders>
            <w:shd w:val="clear" w:color="auto" w:fill="auto"/>
            <w:noWrap/>
            <w:vAlign w:val="center"/>
            <w:hideMark/>
          </w:tcPr>
          <w:p w:rsidR="008B7F73" w:rsidRPr="008B7F73" w:rsidRDefault="008B7F73" w:rsidP="007B6327">
            <w:pPr>
              <w:spacing w:after="0" w:line="240" w:lineRule="auto"/>
              <w:rPr>
                <w:rFonts w:ascii="Arial" w:eastAsia="Times New Roman" w:hAnsi="Arial" w:cs="Arial"/>
                <w:color w:val="000000"/>
                <w:sz w:val="20"/>
                <w:szCs w:val="20"/>
              </w:rPr>
            </w:pPr>
            <w:r w:rsidRPr="008B7F73">
              <w:rPr>
                <w:rFonts w:ascii="Arial" w:eastAsia="Arial" w:hAnsi="Arial" w:cs="Arial"/>
                <w:color w:val="000000"/>
                <w:sz w:val="20"/>
                <w:szCs w:val="20"/>
              </w:rPr>
              <w:t xml:space="preserve">2,4-D (32 </w:t>
            </w:r>
            <w:proofErr w:type="spellStart"/>
            <w:r w:rsidRPr="008B7F73">
              <w:rPr>
                <w:rFonts w:ascii="Arial" w:eastAsia="Arial" w:hAnsi="Arial" w:cs="Arial"/>
                <w:color w:val="000000"/>
                <w:sz w:val="20"/>
                <w:szCs w:val="20"/>
              </w:rPr>
              <w:t>oz</w:t>
            </w:r>
            <w:proofErr w:type="spellEnd"/>
            <w:r w:rsidRPr="008B7F73">
              <w:rPr>
                <w:rFonts w:ascii="Arial" w:eastAsia="Arial" w:hAnsi="Arial" w:cs="Arial"/>
                <w:color w:val="000000"/>
                <w:sz w:val="20"/>
                <w:szCs w:val="20"/>
              </w:rPr>
              <w:t>/A) one day post-shredding</w:t>
            </w: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48.8</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5</w:t>
            </w:r>
          </w:p>
        </w:tc>
        <w:tc>
          <w:tcPr>
            <w:tcW w:w="4287" w:type="dxa"/>
            <w:tcBorders>
              <w:top w:val="nil"/>
              <w:left w:val="nil"/>
              <w:bottom w:val="nil"/>
              <w:right w:val="nil"/>
            </w:tcBorders>
            <w:shd w:val="clear" w:color="auto" w:fill="auto"/>
            <w:noWrap/>
            <w:vAlign w:val="center"/>
            <w:hideMark/>
          </w:tcPr>
          <w:p w:rsidR="008B7F73" w:rsidRPr="008B7F73" w:rsidRDefault="008B7F73" w:rsidP="007B6327">
            <w:pPr>
              <w:spacing w:after="0" w:line="240" w:lineRule="auto"/>
              <w:rPr>
                <w:rFonts w:ascii="Arial" w:eastAsia="Times New Roman" w:hAnsi="Arial" w:cs="Arial"/>
                <w:color w:val="000000"/>
                <w:sz w:val="20"/>
                <w:szCs w:val="20"/>
              </w:rPr>
            </w:pPr>
            <w:r w:rsidRPr="008B7F73">
              <w:rPr>
                <w:rFonts w:ascii="Arial" w:eastAsia="Arial" w:hAnsi="Arial" w:cs="Arial"/>
                <w:color w:val="000000"/>
                <w:sz w:val="20"/>
                <w:szCs w:val="20"/>
              </w:rPr>
              <w:t xml:space="preserve">2,4-D (32 </w:t>
            </w:r>
            <w:proofErr w:type="spellStart"/>
            <w:r w:rsidRPr="008B7F73">
              <w:rPr>
                <w:rFonts w:ascii="Arial" w:eastAsia="Arial" w:hAnsi="Arial" w:cs="Arial"/>
                <w:color w:val="000000"/>
                <w:sz w:val="20"/>
                <w:szCs w:val="20"/>
              </w:rPr>
              <w:t>oz</w:t>
            </w:r>
            <w:proofErr w:type="spellEnd"/>
            <w:r w:rsidRPr="008B7F73">
              <w:rPr>
                <w:rFonts w:ascii="Arial" w:eastAsia="Arial" w:hAnsi="Arial" w:cs="Arial"/>
                <w:color w:val="000000"/>
                <w:sz w:val="20"/>
                <w:szCs w:val="20"/>
              </w:rPr>
              <w:t>/A) two days post-shredding</w:t>
            </w: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52.5</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5</w:t>
            </w: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r>
      <w:tr w:rsidR="008B7F73" w:rsidRPr="008B7F73" w:rsidTr="008B7F73">
        <w:trPr>
          <w:trHeight w:val="144"/>
        </w:trPr>
        <w:tc>
          <w:tcPr>
            <w:tcW w:w="318" w:type="dxa"/>
            <w:tcBorders>
              <w:top w:val="nil"/>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p>
        </w:tc>
        <w:tc>
          <w:tcPr>
            <w:tcW w:w="4287" w:type="dxa"/>
            <w:tcBorders>
              <w:top w:val="nil"/>
              <w:left w:val="nil"/>
              <w:bottom w:val="nil"/>
              <w:right w:val="nil"/>
            </w:tcBorders>
            <w:shd w:val="clear" w:color="auto" w:fill="auto"/>
            <w:noWrap/>
            <w:vAlign w:val="center"/>
            <w:hideMark/>
          </w:tcPr>
          <w:p w:rsidR="008B7F73" w:rsidRPr="008B7F73" w:rsidRDefault="008B7F73" w:rsidP="007B6327">
            <w:pPr>
              <w:spacing w:after="0" w:line="240" w:lineRule="auto"/>
              <w:rPr>
                <w:rFonts w:ascii="Arial" w:eastAsia="Times New Roman" w:hAnsi="Arial" w:cs="Arial"/>
                <w:color w:val="000000"/>
                <w:sz w:val="20"/>
                <w:szCs w:val="20"/>
              </w:rPr>
            </w:pPr>
          </w:p>
        </w:tc>
        <w:tc>
          <w:tcPr>
            <w:tcW w:w="301"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p>
        </w:tc>
        <w:tc>
          <w:tcPr>
            <w:tcW w:w="776"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p>
        </w:tc>
        <w:tc>
          <w:tcPr>
            <w:tcW w:w="322" w:type="dxa"/>
            <w:tcBorders>
              <w:top w:val="nil"/>
              <w:left w:val="nil"/>
              <w:bottom w:val="nil"/>
              <w:right w:val="nil"/>
            </w:tcBorders>
            <w:shd w:val="clear" w:color="auto" w:fill="auto"/>
            <w:noWrap/>
            <w:vAlign w:val="bottom"/>
          </w:tcPr>
          <w:p w:rsidR="008B7F73" w:rsidRPr="008B7F73" w:rsidRDefault="008B7F73" w:rsidP="007B6327">
            <w:pPr>
              <w:spacing w:after="0" w:line="240" w:lineRule="auto"/>
              <w:rPr>
                <w:rFonts w:ascii="Calibri" w:eastAsia="Times New Roman" w:hAnsi="Calibri" w:cs="Calibri"/>
                <w:color w:val="000000"/>
                <w:sz w:val="20"/>
                <w:szCs w:val="20"/>
              </w:rPr>
            </w:pPr>
          </w:p>
        </w:tc>
      </w:tr>
      <w:tr w:rsidR="008B7F73" w:rsidRPr="008B7F73" w:rsidTr="008B7F73">
        <w:trPr>
          <w:trHeight w:val="144"/>
        </w:trPr>
        <w:tc>
          <w:tcPr>
            <w:tcW w:w="4605" w:type="dxa"/>
            <w:gridSpan w:val="2"/>
            <w:tcBorders>
              <w:top w:val="nil"/>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LSD (P=.05)</w:t>
            </w:r>
          </w:p>
        </w:tc>
        <w:tc>
          <w:tcPr>
            <w:tcW w:w="623" w:type="dxa"/>
            <w:gridSpan w:val="2"/>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18.96</w:t>
            </w:r>
          </w:p>
        </w:tc>
        <w:tc>
          <w:tcPr>
            <w:tcW w:w="1098" w:type="dxa"/>
            <w:gridSpan w:val="2"/>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18.23</w:t>
            </w:r>
          </w:p>
        </w:tc>
      </w:tr>
      <w:tr w:rsidR="008B7F73" w:rsidRPr="008B7F73" w:rsidTr="008B7F73">
        <w:trPr>
          <w:trHeight w:val="144"/>
        </w:trPr>
        <w:tc>
          <w:tcPr>
            <w:tcW w:w="4605" w:type="dxa"/>
            <w:gridSpan w:val="2"/>
            <w:tcBorders>
              <w:top w:val="nil"/>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Standard Deviation</w:t>
            </w:r>
          </w:p>
        </w:tc>
        <w:tc>
          <w:tcPr>
            <w:tcW w:w="623" w:type="dxa"/>
            <w:gridSpan w:val="2"/>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12.31</w:t>
            </w:r>
          </w:p>
        </w:tc>
        <w:tc>
          <w:tcPr>
            <w:tcW w:w="1098" w:type="dxa"/>
            <w:gridSpan w:val="2"/>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11.83</w:t>
            </w:r>
          </w:p>
        </w:tc>
      </w:tr>
      <w:tr w:rsidR="008B7F73" w:rsidRPr="008B7F73" w:rsidTr="008B7F73">
        <w:trPr>
          <w:trHeight w:val="144"/>
        </w:trPr>
        <w:tc>
          <w:tcPr>
            <w:tcW w:w="4605" w:type="dxa"/>
            <w:gridSpan w:val="2"/>
            <w:tcBorders>
              <w:top w:val="nil"/>
              <w:left w:val="nil"/>
              <w:bottom w:val="nil"/>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CV</w:t>
            </w:r>
          </w:p>
        </w:tc>
        <w:tc>
          <w:tcPr>
            <w:tcW w:w="623" w:type="dxa"/>
            <w:gridSpan w:val="2"/>
            <w:tcBorders>
              <w:top w:val="nil"/>
              <w:left w:val="nil"/>
              <w:bottom w:val="nil"/>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26.32</w:t>
            </w:r>
          </w:p>
        </w:tc>
        <w:tc>
          <w:tcPr>
            <w:tcW w:w="1098" w:type="dxa"/>
            <w:gridSpan w:val="2"/>
            <w:tcBorders>
              <w:top w:val="nil"/>
              <w:left w:val="nil"/>
              <w:bottom w:val="nil"/>
              <w:right w:val="nil"/>
            </w:tcBorders>
            <w:shd w:val="clear" w:color="auto" w:fill="auto"/>
            <w:noWrap/>
            <w:vAlign w:val="bottom"/>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87.65</w:t>
            </w:r>
          </w:p>
        </w:tc>
      </w:tr>
      <w:tr w:rsidR="008B7F73" w:rsidRPr="008B7F73" w:rsidTr="008B7F73">
        <w:trPr>
          <w:trHeight w:val="144"/>
        </w:trPr>
        <w:tc>
          <w:tcPr>
            <w:tcW w:w="4605" w:type="dxa"/>
            <w:gridSpan w:val="2"/>
            <w:tcBorders>
              <w:top w:val="nil"/>
              <w:left w:val="nil"/>
              <w:bottom w:val="single" w:sz="4" w:space="0" w:color="auto"/>
              <w:right w:val="nil"/>
            </w:tcBorders>
            <w:shd w:val="clear" w:color="auto" w:fill="auto"/>
            <w:noWrap/>
            <w:vAlign w:val="bottom"/>
            <w:hideMark/>
          </w:tcPr>
          <w:p w:rsidR="008B7F73" w:rsidRPr="008B7F73" w:rsidRDefault="008B7F73" w:rsidP="007B6327">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 xml:space="preserve">Treatment </w:t>
            </w:r>
            <w:proofErr w:type="spellStart"/>
            <w:r w:rsidRPr="008B7F73">
              <w:rPr>
                <w:rFonts w:ascii="Calibri" w:eastAsia="Times New Roman" w:hAnsi="Calibri" w:cs="Calibri"/>
                <w:color w:val="000000"/>
                <w:sz w:val="20"/>
                <w:szCs w:val="20"/>
              </w:rPr>
              <w:t>Prob</w:t>
            </w:r>
            <w:proofErr w:type="spellEnd"/>
            <w:r w:rsidRPr="008B7F73">
              <w:rPr>
                <w:rFonts w:ascii="Calibri" w:eastAsia="Times New Roman" w:hAnsi="Calibri" w:cs="Calibri"/>
                <w:color w:val="000000"/>
                <w:sz w:val="20"/>
                <w:szCs w:val="20"/>
              </w:rPr>
              <w:t>(F)</w:t>
            </w:r>
          </w:p>
        </w:tc>
        <w:tc>
          <w:tcPr>
            <w:tcW w:w="623" w:type="dxa"/>
            <w:gridSpan w:val="2"/>
            <w:tcBorders>
              <w:top w:val="nil"/>
              <w:left w:val="nil"/>
              <w:bottom w:val="single" w:sz="4" w:space="0" w:color="auto"/>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0.0004</w:t>
            </w:r>
          </w:p>
        </w:tc>
        <w:tc>
          <w:tcPr>
            <w:tcW w:w="1098" w:type="dxa"/>
            <w:gridSpan w:val="2"/>
            <w:tcBorders>
              <w:top w:val="nil"/>
              <w:left w:val="nil"/>
              <w:bottom w:val="single" w:sz="4" w:space="0" w:color="auto"/>
              <w:right w:val="nil"/>
            </w:tcBorders>
            <w:shd w:val="clear" w:color="auto" w:fill="auto"/>
            <w:noWrap/>
            <w:vAlign w:val="bottom"/>
          </w:tcPr>
          <w:p w:rsidR="008B7F73" w:rsidRPr="008B7F73" w:rsidRDefault="008B7F73" w:rsidP="007B6327">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0.0001</w:t>
            </w:r>
          </w:p>
        </w:tc>
      </w:tr>
    </w:tbl>
    <w:p w:rsidR="007B6327" w:rsidRPr="007B6327" w:rsidRDefault="007B6327" w:rsidP="007B6327">
      <w:pPr>
        <w:widowControl w:val="0"/>
        <w:autoSpaceDE w:val="0"/>
        <w:autoSpaceDN w:val="0"/>
        <w:adjustRightInd w:val="0"/>
        <w:spacing w:after="0" w:line="240" w:lineRule="auto"/>
        <w:rPr>
          <w:rFonts w:ascii="Arial" w:eastAsia="Times New Roman" w:hAnsi="Arial" w:cs="Arial"/>
          <w:sz w:val="24"/>
          <w:szCs w:val="24"/>
        </w:rPr>
      </w:pPr>
    </w:p>
    <w:p w:rsidR="008B7F73" w:rsidRPr="008B7F73" w:rsidRDefault="008B7F73" w:rsidP="008B7F73">
      <w:pPr>
        <w:widowControl w:val="0"/>
        <w:autoSpaceDE w:val="0"/>
        <w:autoSpaceDN w:val="0"/>
        <w:adjustRightInd w:val="0"/>
        <w:spacing w:after="0" w:line="240" w:lineRule="auto"/>
        <w:rPr>
          <w:rFonts w:ascii="Arial" w:eastAsia="Times New Roman" w:hAnsi="Arial" w:cs="Arial"/>
          <w:sz w:val="24"/>
          <w:szCs w:val="24"/>
        </w:rPr>
      </w:pPr>
      <w:proofErr w:type="gramStart"/>
      <w:r w:rsidRPr="008B7F73">
        <w:rPr>
          <w:rFonts w:ascii="Arial" w:eastAsia="Times New Roman" w:hAnsi="Arial" w:cs="Arial"/>
          <w:b/>
          <w:sz w:val="24"/>
          <w:szCs w:val="24"/>
        </w:rPr>
        <w:t xml:space="preserve">Table </w:t>
      </w:r>
      <w:r>
        <w:rPr>
          <w:rFonts w:ascii="Arial" w:eastAsia="Times New Roman" w:hAnsi="Arial" w:cs="Arial"/>
          <w:b/>
          <w:sz w:val="24"/>
          <w:szCs w:val="24"/>
        </w:rPr>
        <w:t>2</w:t>
      </w:r>
      <w:r w:rsidRPr="008B7F73">
        <w:rPr>
          <w:rFonts w:ascii="Arial" w:eastAsia="Times New Roman" w:hAnsi="Arial" w:cs="Arial"/>
          <w:b/>
          <w:sz w:val="24"/>
          <w:szCs w:val="24"/>
        </w:rPr>
        <w:t>.</w:t>
      </w:r>
      <w:proofErr w:type="gramEnd"/>
      <w:r w:rsidRPr="008B7F73">
        <w:rPr>
          <w:rFonts w:ascii="Arial" w:eastAsia="Times New Roman" w:hAnsi="Arial" w:cs="Arial"/>
          <w:sz w:val="24"/>
          <w:szCs w:val="24"/>
        </w:rPr>
        <w:t xml:space="preserve"> Percent control and </w:t>
      </w:r>
      <w:proofErr w:type="spellStart"/>
      <w:r w:rsidRPr="008B7F73">
        <w:rPr>
          <w:rFonts w:ascii="Arial" w:eastAsia="Times New Roman" w:hAnsi="Arial" w:cs="Arial"/>
          <w:sz w:val="24"/>
          <w:szCs w:val="24"/>
        </w:rPr>
        <w:t>hostable</w:t>
      </w:r>
      <w:proofErr w:type="spellEnd"/>
      <w:r w:rsidRPr="008B7F73">
        <w:rPr>
          <w:rFonts w:ascii="Arial" w:eastAsia="Times New Roman" w:hAnsi="Arial" w:cs="Arial"/>
          <w:sz w:val="24"/>
          <w:szCs w:val="24"/>
        </w:rPr>
        <w:t xml:space="preserve"> plants of mechanical and herbicide control methods for cotton stalk destruction (Calhoun County, 2011).</w:t>
      </w:r>
    </w:p>
    <w:tbl>
      <w:tblPr>
        <w:tblW w:w="5826" w:type="dxa"/>
        <w:tblInd w:w="93" w:type="dxa"/>
        <w:tblBorders>
          <w:top w:val="single" w:sz="4" w:space="0" w:color="auto"/>
          <w:bottom w:val="single" w:sz="4" w:space="0" w:color="auto"/>
        </w:tblBorders>
        <w:tblLook w:val="04A0" w:firstRow="1" w:lastRow="0" w:firstColumn="1" w:lastColumn="0" w:noHBand="0" w:noVBand="1"/>
      </w:tblPr>
      <w:tblGrid>
        <w:gridCol w:w="421"/>
        <w:gridCol w:w="1174"/>
        <w:gridCol w:w="405"/>
        <w:gridCol w:w="219"/>
        <w:gridCol w:w="439"/>
        <w:gridCol w:w="360"/>
        <w:gridCol w:w="768"/>
        <w:gridCol w:w="511"/>
        <w:gridCol w:w="712"/>
        <w:gridCol w:w="817"/>
      </w:tblGrid>
      <w:tr w:rsidR="008B7F73" w:rsidRPr="008B7F73" w:rsidTr="008B7F73">
        <w:trPr>
          <w:trHeight w:val="144"/>
        </w:trPr>
        <w:tc>
          <w:tcPr>
            <w:tcW w:w="3018" w:type="dxa"/>
            <w:gridSpan w:val="6"/>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u w:val="single"/>
              </w:rPr>
            </w:pPr>
            <w:r w:rsidRPr="008B7F73">
              <w:rPr>
                <w:rFonts w:ascii="Calibri" w:eastAsia="Times New Roman" w:hAnsi="Calibri" w:cs="Calibri"/>
                <w:color w:val="000000"/>
                <w:sz w:val="20"/>
                <w:szCs w:val="20"/>
                <w:u w:val="single"/>
              </w:rPr>
              <w:t>%Control</w:t>
            </w:r>
          </w:p>
        </w:tc>
        <w:tc>
          <w:tcPr>
            <w:tcW w:w="152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u w:val="single"/>
              </w:rPr>
            </w:pPr>
            <w:proofErr w:type="spellStart"/>
            <w:r w:rsidRPr="008B7F73">
              <w:rPr>
                <w:rFonts w:ascii="Calibri" w:eastAsia="Times New Roman" w:hAnsi="Calibri" w:cs="Calibri"/>
                <w:color w:val="000000"/>
                <w:sz w:val="20"/>
                <w:szCs w:val="20"/>
                <w:u w:val="single"/>
              </w:rPr>
              <w:t>Hostable</w:t>
            </w:r>
            <w:proofErr w:type="spellEnd"/>
            <w:r w:rsidRPr="008B7F73">
              <w:rPr>
                <w:rFonts w:ascii="Calibri" w:eastAsia="Times New Roman" w:hAnsi="Calibri" w:cs="Calibri"/>
                <w:color w:val="000000"/>
                <w:sz w:val="20"/>
                <w:szCs w:val="20"/>
                <w:u w:val="single"/>
              </w:rPr>
              <w:t xml:space="preserve"> plants</w:t>
            </w:r>
          </w:p>
        </w:tc>
      </w:tr>
      <w:tr w:rsidR="008B7F73" w:rsidRPr="008B7F73" w:rsidTr="001F27C0">
        <w:trPr>
          <w:trHeight w:val="144"/>
        </w:trPr>
        <w:tc>
          <w:tcPr>
            <w:tcW w:w="3018" w:type="dxa"/>
            <w:gridSpan w:val="6"/>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Rating Date</w:t>
            </w:r>
          </w:p>
        </w:tc>
        <w:tc>
          <w:tcPr>
            <w:tcW w:w="2808" w:type="dxa"/>
            <w:gridSpan w:val="4"/>
            <w:tcBorders>
              <w:bottom w:val="nil"/>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9/21/11</w:t>
            </w:r>
          </w:p>
        </w:tc>
      </w:tr>
      <w:tr w:rsidR="008B7F73" w:rsidRPr="008B7F73" w:rsidTr="00684987">
        <w:trPr>
          <w:trHeight w:val="144"/>
        </w:trPr>
        <w:tc>
          <w:tcPr>
            <w:tcW w:w="3018" w:type="dxa"/>
            <w:gridSpan w:val="6"/>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Trt-Eval</w:t>
            </w:r>
            <w:proofErr w:type="spellEnd"/>
            <w:r w:rsidRPr="008B7F73">
              <w:rPr>
                <w:rFonts w:ascii="Calibri" w:eastAsia="Times New Roman" w:hAnsi="Calibri" w:cs="Calibri"/>
                <w:color w:val="000000"/>
                <w:sz w:val="20"/>
                <w:szCs w:val="20"/>
              </w:rPr>
              <w:t xml:space="preserve"> Interval</w:t>
            </w:r>
          </w:p>
        </w:tc>
        <w:tc>
          <w:tcPr>
            <w:tcW w:w="2808" w:type="dxa"/>
            <w:gridSpan w:val="4"/>
            <w:tcBorders>
              <w:top w:val="nil"/>
              <w:bottom w:val="nil"/>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35 DAT</w:t>
            </w:r>
          </w:p>
        </w:tc>
      </w:tr>
      <w:tr w:rsidR="008B7F73" w:rsidRPr="008B7F73" w:rsidTr="008B7F73">
        <w:trPr>
          <w:trHeight w:val="144"/>
        </w:trPr>
        <w:tc>
          <w:tcPr>
            <w:tcW w:w="421" w:type="dxa"/>
            <w:shd w:val="clear" w:color="auto" w:fill="auto"/>
            <w:noWrap/>
            <w:vAlign w:val="bottom"/>
          </w:tcPr>
          <w:p w:rsidR="008B7F73" w:rsidRPr="008B7F73" w:rsidRDefault="008B7F73" w:rsidP="008B7F73">
            <w:pPr>
              <w:spacing w:after="0" w:line="240" w:lineRule="auto"/>
              <w:rPr>
                <w:rFonts w:ascii="Calibri" w:eastAsia="Times New Roman" w:hAnsi="Calibri" w:cs="Calibri"/>
                <w:color w:val="000000"/>
                <w:sz w:val="20"/>
                <w:szCs w:val="20"/>
              </w:rPr>
            </w:pPr>
          </w:p>
        </w:tc>
        <w:tc>
          <w:tcPr>
            <w:tcW w:w="1174" w:type="dxa"/>
            <w:shd w:val="clear" w:color="auto" w:fill="auto"/>
            <w:noWrap/>
            <w:vAlign w:val="bottom"/>
          </w:tcPr>
          <w:p w:rsidR="008B7F73" w:rsidRPr="008B7F73" w:rsidRDefault="008B7F73" w:rsidP="008B7F73">
            <w:pPr>
              <w:spacing w:after="0" w:line="240" w:lineRule="auto"/>
              <w:rPr>
                <w:rFonts w:ascii="Calibri" w:eastAsia="Times New Roman" w:hAnsi="Calibri" w:cs="Calibri"/>
                <w:color w:val="000000"/>
                <w:sz w:val="20"/>
                <w:szCs w:val="20"/>
              </w:rPr>
            </w:pPr>
          </w:p>
        </w:tc>
        <w:tc>
          <w:tcPr>
            <w:tcW w:w="1063" w:type="dxa"/>
            <w:gridSpan w:val="3"/>
            <w:shd w:val="clear" w:color="auto" w:fill="auto"/>
            <w:noWrap/>
            <w:vAlign w:val="bottom"/>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shd w:val="clear" w:color="auto" w:fill="auto"/>
            <w:noWrap/>
            <w:vAlign w:val="bottom"/>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tcBorders>
              <w:top w:val="nil"/>
              <w:bottom w:val="single" w:sz="4" w:space="0" w:color="auto"/>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529" w:type="dxa"/>
            <w:gridSpan w:val="2"/>
            <w:tcBorders>
              <w:top w:val="nil"/>
              <w:bottom w:val="single" w:sz="4" w:space="0" w:color="auto"/>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#/10 plants</w:t>
            </w:r>
          </w:p>
        </w:tc>
      </w:tr>
      <w:tr w:rsidR="008B7F73" w:rsidRPr="008B7F73" w:rsidTr="008B7F73">
        <w:trPr>
          <w:trHeight w:val="144"/>
        </w:trPr>
        <w:tc>
          <w:tcPr>
            <w:tcW w:w="1595"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u w:val="single"/>
              </w:rPr>
            </w:pPr>
            <w:proofErr w:type="spellStart"/>
            <w:r w:rsidRPr="008B7F73">
              <w:rPr>
                <w:rFonts w:ascii="Calibri" w:eastAsia="Times New Roman" w:hAnsi="Calibri" w:cs="Calibri"/>
                <w:color w:val="000000"/>
                <w:sz w:val="20"/>
                <w:szCs w:val="20"/>
                <w:u w:val="single"/>
              </w:rPr>
              <w:t>Shreaded</w:t>
            </w:r>
            <w:proofErr w:type="spellEnd"/>
            <w:r w:rsidRPr="008B7F73">
              <w:rPr>
                <w:rFonts w:ascii="Calibri" w:eastAsia="Times New Roman" w:hAnsi="Calibri" w:cs="Calibri"/>
                <w:color w:val="000000"/>
                <w:sz w:val="20"/>
                <w:szCs w:val="20"/>
                <w:u w:val="single"/>
              </w:rPr>
              <w:t xml:space="preserve"> Stalks</w:t>
            </w:r>
          </w:p>
        </w:tc>
        <w:tc>
          <w:tcPr>
            <w:tcW w:w="1063" w:type="dxa"/>
            <w:gridSpan w:val="3"/>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68"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12"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15.4</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32</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61.8</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54</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11.7</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w:t>
            </w:r>
            <w:proofErr w:type="spellEnd"/>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5</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1.5</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f</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6</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24</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27.6</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cde</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cd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7</w:t>
            </w:r>
          </w:p>
        </w:tc>
        <w:tc>
          <w:tcPr>
            <w:tcW w:w="2597" w:type="dxa"/>
            <w:gridSpan w:val="5"/>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Untreated Check</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22.3</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3.7</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w:t>
            </w:r>
            <w:proofErr w:type="spellEnd"/>
          </w:p>
        </w:tc>
      </w:tr>
      <w:tr w:rsidR="008B7F73" w:rsidRPr="008B7F73" w:rsidTr="008B7F73">
        <w:trPr>
          <w:trHeight w:val="144"/>
        </w:trPr>
        <w:tc>
          <w:tcPr>
            <w:tcW w:w="1595"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u w:val="single"/>
              </w:rPr>
            </w:pPr>
            <w:r w:rsidRPr="008B7F73">
              <w:rPr>
                <w:rFonts w:ascii="Calibri" w:eastAsia="Times New Roman" w:hAnsi="Calibri" w:cs="Calibri"/>
                <w:color w:val="000000"/>
                <w:sz w:val="20"/>
                <w:szCs w:val="20"/>
                <w:u w:val="single"/>
              </w:rPr>
              <w:t>Standing Stalks</w:t>
            </w:r>
          </w:p>
        </w:tc>
        <w:tc>
          <w:tcPr>
            <w:tcW w:w="624"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68"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12"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15.2</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32</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40.1</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bcd</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10</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49.7</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11</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16.3</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4.7</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b</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12</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3.4</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w:t>
            </w:r>
            <w:proofErr w:type="spellEnd"/>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13</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24</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7</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ef</w:t>
            </w:r>
            <w:proofErr w:type="spellEnd"/>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1.7</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cd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14</w:t>
            </w:r>
          </w:p>
        </w:tc>
        <w:tc>
          <w:tcPr>
            <w:tcW w:w="2597" w:type="dxa"/>
            <w:gridSpan w:val="5"/>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Untreated Check</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2.4</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f</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8.7</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r>
      <w:tr w:rsidR="008B7F73" w:rsidRPr="008B7F73" w:rsidTr="008B7F73">
        <w:trPr>
          <w:trHeight w:val="144"/>
        </w:trPr>
        <w:tc>
          <w:tcPr>
            <w:tcW w:w="2658" w:type="dxa"/>
            <w:gridSpan w:val="5"/>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u w:val="single"/>
              </w:rPr>
            </w:pPr>
            <w:proofErr w:type="spellStart"/>
            <w:r w:rsidRPr="008B7F73">
              <w:rPr>
                <w:rFonts w:ascii="Calibri" w:eastAsia="Times New Roman" w:hAnsi="Calibri" w:cs="Calibri"/>
                <w:color w:val="000000"/>
                <w:sz w:val="20"/>
                <w:szCs w:val="20"/>
                <w:u w:val="single"/>
              </w:rPr>
              <w:t>Shreaded</w:t>
            </w:r>
            <w:proofErr w:type="spellEnd"/>
            <w:r w:rsidRPr="008B7F73">
              <w:rPr>
                <w:rFonts w:ascii="Calibri" w:eastAsia="Times New Roman" w:hAnsi="Calibri" w:cs="Calibri"/>
                <w:color w:val="000000"/>
                <w:sz w:val="20"/>
                <w:szCs w:val="20"/>
                <w:u w:val="single"/>
              </w:rPr>
              <w:t xml:space="preserve"> / Stalk Puller</w:t>
            </w:r>
          </w:p>
        </w:tc>
        <w:tc>
          <w:tcPr>
            <w:tcW w:w="360"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68"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12"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15</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96.7</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32</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98.3</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17</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2,4-D</w:t>
            </w:r>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48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99.2</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18</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8</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99.2</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19</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16</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94.2</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20</w:t>
            </w:r>
          </w:p>
        </w:tc>
        <w:tc>
          <w:tcPr>
            <w:tcW w:w="1174"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Dicamba</w:t>
            </w:r>
            <w:proofErr w:type="spellEnd"/>
          </w:p>
        </w:tc>
        <w:tc>
          <w:tcPr>
            <w:tcW w:w="624" w:type="dxa"/>
            <w:gridSpan w:val="2"/>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24</w:t>
            </w:r>
          </w:p>
        </w:tc>
        <w:tc>
          <w:tcPr>
            <w:tcW w:w="79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oz</w:t>
            </w:r>
            <w:proofErr w:type="spellEnd"/>
            <w:r w:rsidRPr="008B7F73">
              <w:rPr>
                <w:rFonts w:ascii="Calibri" w:eastAsia="Times New Roman" w:hAnsi="Calibri" w:cs="Calibri"/>
                <w:color w:val="000000"/>
                <w:sz w:val="20"/>
                <w:szCs w:val="20"/>
              </w:rPr>
              <w:t>/a</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93.3</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0.3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d</w:t>
            </w:r>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21</w:t>
            </w:r>
          </w:p>
        </w:tc>
        <w:tc>
          <w:tcPr>
            <w:tcW w:w="2597" w:type="dxa"/>
            <w:gridSpan w:val="5"/>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Untreated Check</w:t>
            </w:r>
          </w:p>
        </w:tc>
        <w:tc>
          <w:tcPr>
            <w:tcW w:w="768"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91.7</w:t>
            </w: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a</w:t>
            </w:r>
          </w:p>
        </w:tc>
        <w:tc>
          <w:tcPr>
            <w:tcW w:w="712" w:type="dxa"/>
            <w:shd w:val="clear" w:color="auto" w:fill="auto"/>
            <w:noWrap/>
            <w:vAlign w:val="bottom"/>
            <w:hideMark/>
          </w:tcPr>
          <w:p w:rsidR="008B7F73" w:rsidRPr="008B7F73" w:rsidRDefault="008B7F73" w:rsidP="008B7F73">
            <w:pPr>
              <w:spacing w:after="0" w:line="240" w:lineRule="auto"/>
              <w:jc w:val="right"/>
              <w:rPr>
                <w:rFonts w:ascii="Calibri" w:eastAsia="Times New Roman" w:hAnsi="Calibri" w:cs="Calibri"/>
                <w:color w:val="000000"/>
                <w:sz w:val="20"/>
                <w:szCs w:val="20"/>
              </w:rPr>
            </w:pPr>
            <w:r w:rsidRPr="008B7F73">
              <w:rPr>
                <w:rFonts w:ascii="Calibri" w:eastAsia="Times New Roman" w:hAnsi="Calibri" w:cs="Calibri"/>
                <w:color w:val="000000"/>
                <w:sz w:val="20"/>
                <w:szCs w:val="20"/>
              </w:rPr>
              <w:t>2.3</w:t>
            </w: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roofErr w:type="spellStart"/>
            <w:r w:rsidRPr="008B7F73">
              <w:rPr>
                <w:rFonts w:ascii="Calibri" w:eastAsia="Times New Roman" w:hAnsi="Calibri" w:cs="Calibri"/>
                <w:color w:val="000000"/>
                <w:sz w:val="20"/>
                <w:szCs w:val="20"/>
              </w:rPr>
              <w:t>bcd</w:t>
            </w:r>
            <w:proofErr w:type="spellEnd"/>
          </w:p>
        </w:tc>
      </w:tr>
      <w:tr w:rsidR="008B7F73" w:rsidRPr="008B7F73" w:rsidTr="008B7F73">
        <w:trPr>
          <w:trHeight w:val="144"/>
        </w:trPr>
        <w:tc>
          <w:tcPr>
            <w:tcW w:w="42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579"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658"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68"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511"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712"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817"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r>
      <w:tr w:rsidR="008B7F73" w:rsidRPr="008B7F73" w:rsidTr="008B7F73">
        <w:trPr>
          <w:trHeight w:val="144"/>
        </w:trPr>
        <w:tc>
          <w:tcPr>
            <w:tcW w:w="2000" w:type="dxa"/>
            <w:gridSpan w:val="3"/>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LSD (P=.05)</w:t>
            </w:r>
          </w:p>
        </w:tc>
        <w:tc>
          <w:tcPr>
            <w:tcW w:w="658"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24.38</w:t>
            </w:r>
          </w:p>
        </w:tc>
        <w:tc>
          <w:tcPr>
            <w:tcW w:w="152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2.45</w:t>
            </w:r>
          </w:p>
        </w:tc>
      </w:tr>
      <w:tr w:rsidR="008B7F73" w:rsidRPr="008B7F73" w:rsidTr="008B7F73">
        <w:trPr>
          <w:trHeight w:val="144"/>
        </w:trPr>
        <w:tc>
          <w:tcPr>
            <w:tcW w:w="2000" w:type="dxa"/>
            <w:gridSpan w:val="3"/>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Standard Deviation</w:t>
            </w:r>
          </w:p>
        </w:tc>
        <w:tc>
          <w:tcPr>
            <w:tcW w:w="658" w:type="dxa"/>
            <w:gridSpan w:val="2"/>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14.78</w:t>
            </w:r>
          </w:p>
        </w:tc>
        <w:tc>
          <w:tcPr>
            <w:tcW w:w="1529" w:type="dxa"/>
            <w:gridSpan w:val="2"/>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1.48</w:t>
            </w:r>
          </w:p>
        </w:tc>
      </w:tr>
      <w:tr w:rsidR="008B7F73" w:rsidRPr="008B7F73" w:rsidTr="008B7F73">
        <w:trPr>
          <w:trHeight w:val="144"/>
        </w:trPr>
        <w:tc>
          <w:tcPr>
            <w:tcW w:w="2000" w:type="dxa"/>
            <w:gridSpan w:val="3"/>
            <w:tcBorders>
              <w:bottom w:val="nil"/>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CV</w:t>
            </w:r>
          </w:p>
        </w:tc>
        <w:tc>
          <w:tcPr>
            <w:tcW w:w="658" w:type="dxa"/>
            <w:gridSpan w:val="2"/>
            <w:tcBorders>
              <w:bottom w:val="nil"/>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tcBorders>
              <w:bottom w:val="nil"/>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tcBorders>
              <w:bottom w:val="nil"/>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31</w:t>
            </w:r>
          </w:p>
        </w:tc>
        <w:tc>
          <w:tcPr>
            <w:tcW w:w="1529" w:type="dxa"/>
            <w:gridSpan w:val="2"/>
            <w:tcBorders>
              <w:bottom w:val="nil"/>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106.15</w:t>
            </w:r>
          </w:p>
        </w:tc>
      </w:tr>
      <w:tr w:rsidR="008B7F73" w:rsidRPr="008B7F73" w:rsidTr="008B7F73">
        <w:trPr>
          <w:trHeight w:val="144"/>
        </w:trPr>
        <w:tc>
          <w:tcPr>
            <w:tcW w:w="2000" w:type="dxa"/>
            <w:gridSpan w:val="3"/>
            <w:tcBorders>
              <w:top w:val="nil"/>
              <w:bottom w:val="single" w:sz="4" w:space="0" w:color="auto"/>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r w:rsidRPr="008B7F73">
              <w:rPr>
                <w:rFonts w:ascii="Calibri" w:eastAsia="Times New Roman" w:hAnsi="Calibri" w:cs="Calibri"/>
                <w:color w:val="000000"/>
                <w:sz w:val="20"/>
                <w:szCs w:val="20"/>
              </w:rPr>
              <w:t xml:space="preserve">Treatment </w:t>
            </w:r>
            <w:proofErr w:type="spellStart"/>
            <w:r w:rsidRPr="008B7F73">
              <w:rPr>
                <w:rFonts w:ascii="Calibri" w:eastAsia="Times New Roman" w:hAnsi="Calibri" w:cs="Calibri"/>
                <w:color w:val="000000"/>
                <w:sz w:val="20"/>
                <w:szCs w:val="20"/>
              </w:rPr>
              <w:t>Prob</w:t>
            </w:r>
            <w:proofErr w:type="spellEnd"/>
            <w:r w:rsidRPr="008B7F73">
              <w:rPr>
                <w:rFonts w:ascii="Calibri" w:eastAsia="Times New Roman" w:hAnsi="Calibri" w:cs="Calibri"/>
                <w:color w:val="000000"/>
                <w:sz w:val="20"/>
                <w:szCs w:val="20"/>
              </w:rPr>
              <w:t>(F)</w:t>
            </w:r>
          </w:p>
        </w:tc>
        <w:tc>
          <w:tcPr>
            <w:tcW w:w="658" w:type="dxa"/>
            <w:gridSpan w:val="2"/>
            <w:tcBorders>
              <w:top w:val="nil"/>
              <w:bottom w:val="single" w:sz="4" w:space="0" w:color="auto"/>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360" w:type="dxa"/>
            <w:tcBorders>
              <w:top w:val="nil"/>
              <w:bottom w:val="single" w:sz="4" w:space="0" w:color="auto"/>
            </w:tcBorders>
            <w:shd w:val="clear" w:color="auto" w:fill="auto"/>
            <w:noWrap/>
            <w:vAlign w:val="bottom"/>
            <w:hideMark/>
          </w:tcPr>
          <w:p w:rsidR="008B7F73" w:rsidRPr="008B7F73" w:rsidRDefault="008B7F73" w:rsidP="008B7F73">
            <w:pPr>
              <w:spacing w:after="0" w:line="240" w:lineRule="auto"/>
              <w:rPr>
                <w:rFonts w:ascii="Calibri" w:eastAsia="Times New Roman" w:hAnsi="Calibri" w:cs="Calibri"/>
                <w:color w:val="000000"/>
                <w:sz w:val="20"/>
                <w:szCs w:val="20"/>
              </w:rPr>
            </w:pPr>
          </w:p>
        </w:tc>
        <w:tc>
          <w:tcPr>
            <w:tcW w:w="1279" w:type="dxa"/>
            <w:gridSpan w:val="2"/>
            <w:tcBorders>
              <w:top w:val="nil"/>
              <w:bottom w:val="single" w:sz="4" w:space="0" w:color="auto"/>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0.0001</w:t>
            </w:r>
          </w:p>
        </w:tc>
        <w:tc>
          <w:tcPr>
            <w:tcW w:w="1529" w:type="dxa"/>
            <w:gridSpan w:val="2"/>
            <w:tcBorders>
              <w:top w:val="nil"/>
              <w:bottom w:val="single" w:sz="4" w:space="0" w:color="auto"/>
            </w:tcBorders>
            <w:shd w:val="clear" w:color="auto" w:fill="auto"/>
            <w:noWrap/>
            <w:vAlign w:val="bottom"/>
            <w:hideMark/>
          </w:tcPr>
          <w:p w:rsidR="008B7F73" w:rsidRPr="008B7F73" w:rsidRDefault="008B7F73" w:rsidP="008B7F73">
            <w:pPr>
              <w:spacing w:after="0" w:line="240" w:lineRule="auto"/>
              <w:jc w:val="center"/>
              <w:rPr>
                <w:rFonts w:ascii="Calibri" w:eastAsia="Times New Roman" w:hAnsi="Calibri" w:cs="Calibri"/>
                <w:color w:val="000000"/>
                <w:sz w:val="20"/>
                <w:szCs w:val="20"/>
              </w:rPr>
            </w:pPr>
            <w:r w:rsidRPr="008B7F73">
              <w:rPr>
                <w:rFonts w:ascii="Calibri" w:eastAsia="Times New Roman" w:hAnsi="Calibri" w:cs="Calibri"/>
                <w:color w:val="000000"/>
                <w:sz w:val="20"/>
                <w:szCs w:val="20"/>
              </w:rPr>
              <w:t>0.0001</w:t>
            </w:r>
          </w:p>
        </w:tc>
      </w:tr>
    </w:tbl>
    <w:p w:rsidR="00B83AB8" w:rsidRDefault="00B83AB8" w:rsidP="00B83AB8">
      <w:pPr>
        <w:widowControl w:val="0"/>
        <w:autoSpaceDE w:val="0"/>
        <w:autoSpaceDN w:val="0"/>
        <w:adjustRightInd w:val="0"/>
        <w:spacing w:after="0" w:line="240" w:lineRule="auto"/>
        <w:rPr>
          <w:rFonts w:ascii="Arial" w:eastAsia="Times New Roman" w:hAnsi="Arial" w:cs="Arial"/>
          <w:sz w:val="24"/>
          <w:szCs w:val="24"/>
        </w:rPr>
      </w:pPr>
    </w:p>
    <w:p w:rsidR="00CB4B16" w:rsidRPr="00892276" w:rsidRDefault="008B7F73">
      <w:r>
        <w:t>Research funded by Cotton Inc. through the Texas State Support Committee.</w:t>
      </w:r>
    </w:p>
    <w:p w:rsidR="00C23C11" w:rsidRDefault="00C23C11">
      <w:pPr>
        <w:rPr>
          <w:b/>
        </w:rPr>
      </w:pPr>
      <w:r w:rsidRPr="00C23C11">
        <w:rPr>
          <w:b/>
          <w:noProof/>
        </w:rPr>
        <w:drawing>
          <wp:inline distT="0" distB="0" distL="0" distR="0">
            <wp:extent cx="980767" cy="6750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87997" cy="680036"/>
                    </a:xfrm>
                    <a:prstGeom prst="rect">
                      <a:avLst/>
                    </a:prstGeom>
                    <a:noFill/>
                    <a:ln w="9525">
                      <a:noFill/>
                      <a:miter lim="800000"/>
                      <a:headEnd/>
                      <a:tailEnd/>
                    </a:ln>
                  </pic:spPr>
                </pic:pic>
              </a:graphicData>
            </a:graphic>
          </wp:inline>
        </w:drawing>
      </w:r>
    </w:p>
    <w:sectPr w:rsidR="00C23C11" w:rsidSect="00C23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abelITCbyB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D36"/>
    <w:multiLevelType w:val="hybridMultilevel"/>
    <w:tmpl w:val="479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41"/>
    <w:rsid w:val="000262E4"/>
    <w:rsid w:val="00080E45"/>
    <w:rsid w:val="00184B35"/>
    <w:rsid w:val="00185A3F"/>
    <w:rsid w:val="001A0C0F"/>
    <w:rsid w:val="001A31FB"/>
    <w:rsid w:val="001F0D06"/>
    <w:rsid w:val="00203153"/>
    <w:rsid w:val="002F26BD"/>
    <w:rsid w:val="005B3932"/>
    <w:rsid w:val="006074D1"/>
    <w:rsid w:val="006117BD"/>
    <w:rsid w:val="006E325B"/>
    <w:rsid w:val="006E4231"/>
    <w:rsid w:val="007B6327"/>
    <w:rsid w:val="0084234C"/>
    <w:rsid w:val="00874607"/>
    <w:rsid w:val="00892276"/>
    <w:rsid w:val="008B7F73"/>
    <w:rsid w:val="008C2D3C"/>
    <w:rsid w:val="009206B7"/>
    <w:rsid w:val="009B3C26"/>
    <w:rsid w:val="00A6001B"/>
    <w:rsid w:val="00A936B4"/>
    <w:rsid w:val="00AA12FE"/>
    <w:rsid w:val="00B83AB8"/>
    <w:rsid w:val="00C03BB8"/>
    <w:rsid w:val="00C23C11"/>
    <w:rsid w:val="00C84B41"/>
    <w:rsid w:val="00C93668"/>
    <w:rsid w:val="00CB4B16"/>
    <w:rsid w:val="00CB4DBC"/>
    <w:rsid w:val="00D7118B"/>
    <w:rsid w:val="00D74597"/>
    <w:rsid w:val="00DC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07"/>
    <w:rPr>
      <w:rFonts w:ascii="Tahoma" w:hAnsi="Tahoma" w:cs="Tahoma"/>
      <w:sz w:val="16"/>
      <w:szCs w:val="16"/>
    </w:rPr>
  </w:style>
  <w:style w:type="paragraph" w:styleId="ListParagraph">
    <w:name w:val="List Paragraph"/>
    <w:basedOn w:val="Normal"/>
    <w:uiPriority w:val="34"/>
    <w:qFormat/>
    <w:rsid w:val="00203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07"/>
    <w:rPr>
      <w:rFonts w:ascii="Tahoma" w:hAnsi="Tahoma" w:cs="Tahoma"/>
      <w:sz w:val="16"/>
      <w:szCs w:val="16"/>
    </w:rPr>
  </w:style>
  <w:style w:type="paragraph" w:styleId="ListParagraph">
    <w:name w:val="List Paragraph"/>
    <w:basedOn w:val="Normal"/>
    <w:uiPriority w:val="34"/>
    <w:qFormat/>
    <w:rsid w:val="00203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2475">
      <w:bodyDiv w:val="1"/>
      <w:marLeft w:val="0"/>
      <w:marRight w:val="0"/>
      <w:marTop w:val="0"/>
      <w:marBottom w:val="0"/>
      <w:divBdr>
        <w:top w:val="none" w:sz="0" w:space="0" w:color="auto"/>
        <w:left w:val="none" w:sz="0" w:space="0" w:color="auto"/>
        <w:bottom w:val="none" w:sz="0" w:space="0" w:color="auto"/>
        <w:right w:val="none" w:sz="0" w:space="0" w:color="auto"/>
      </w:divBdr>
    </w:div>
    <w:div w:id="10457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F9440-63C8-487F-A453-55EA4BB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Biles</dc:creator>
  <cp:keywords/>
  <dc:description/>
  <cp:lastModifiedBy>Stephen Biles</cp:lastModifiedBy>
  <cp:revision>5</cp:revision>
  <dcterms:created xsi:type="dcterms:W3CDTF">2012-08-16T14:02:00Z</dcterms:created>
  <dcterms:modified xsi:type="dcterms:W3CDTF">2012-08-16T15:16:00Z</dcterms:modified>
</cp:coreProperties>
</file>